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F3CE" w14:textId="5217679D" w:rsidR="00064E3F" w:rsidRDefault="00562DDA" w:rsidP="00E61834">
      <w:pPr>
        <w:jc w:val="center"/>
        <w:rPr>
          <w:rFonts w:ascii="Trebuchet MS" w:hAnsi="Trebuchet MS"/>
          <w:b/>
          <w:bCs/>
          <w:color w:val="4472C4" w:themeColor="accent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FF15C21" wp14:editId="45E927D0">
            <wp:simplePos x="0" y="0"/>
            <wp:positionH relativeFrom="column">
              <wp:posOffset>2266951</wp:posOffset>
            </wp:positionH>
            <wp:positionV relativeFrom="paragraph">
              <wp:posOffset>-771524</wp:posOffset>
            </wp:positionV>
            <wp:extent cx="1847850" cy="72907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34" cy="7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A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E7A0" wp14:editId="7F8F79DB">
                <wp:simplePos x="0" y="0"/>
                <wp:positionH relativeFrom="column">
                  <wp:posOffset>4884213</wp:posOffset>
                </wp:positionH>
                <wp:positionV relativeFrom="paragraph">
                  <wp:posOffset>-587947</wp:posOffset>
                </wp:positionV>
                <wp:extent cx="1655778" cy="476250"/>
                <wp:effectExtent l="0" t="0" r="190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778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A799" w14:textId="30CD6D2D" w:rsidR="00D44372" w:rsidRDefault="003D775B" w:rsidP="00D44372">
                            <w:pPr>
                              <w:spacing w:after="0"/>
                              <w:jc w:val="right"/>
                            </w:pPr>
                            <w:r w:rsidRPr="003D775B">
                              <w:t>0</w:t>
                            </w:r>
                            <w:r w:rsidR="00551D26">
                              <w:t>2</w:t>
                            </w:r>
                            <w:r w:rsidR="004D3F36" w:rsidRPr="003D775B">
                              <w:t>/</w:t>
                            </w:r>
                            <w:r w:rsidR="00D44372" w:rsidRPr="003D775B">
                              <w:t>20</w:t>
                            </w:r>
                            <w:r w:rsidR="00986AB7" w:rsidRPr="003D775B">
                              <w:t>2</w:t>
                            </w:r>
                            <w:r w:rsidRPr="003D775B">
                              <w:t>6</w:t>
                            </w:r>
                            <w:r w:rsidR="00D44372" w:rsidRPr="00D44372">
                              <w:t xml:space="preserve"> </w:t>
                            </w:r>
                          </w:p>
                          <w:p w14:paraId="1933398F" w14:textId="3C5D937A" w:rsidR="00D44372" w:rsidRDefault="00112257" w:rsidP="00D44372">
                            <w:pPr>
                              <w:spacing w:after="0"/>
                              <w:jc w:val="right"/>
                            </w:pPr>
                            <w:r>
                              <w:t>1</w:t>
                            </w:r>
                            <w:r w:rsidR="00551D26">
                              <w:t>6</w:t>
                            </w:r>
                            <w:r w:rsidR="00443343">
                              <w:t xml:space="preserve"> January</w:t>
                            </w:r>
                            <w:r w:rsidR="00986AB7" w:rsidRPr="00355CB2">
                              <w:t xml:space="preserve"> </w:t>
                            </w:r>
                            <w:r w:rsidR="00A27ACB" w:rsidRPr="00355CB2">
                              <w:t>202</w:t>
                            </w:r>
                            <w:r w:rsidR="00551D26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8E7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4.6pt;margin-top:-46.3pt;width:130.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" fillcolor="white [3201]" stroked="f" strokeweight=".5pt">
                <v:textbox>
                  <w:txbxContent>
                    <w:p w14:paraId="47E5A799" w14:textId="30CD6D2D" w:rsidR="00D44372" w:rsidRDefault="003D775B" w:rsidP="00D44372">
                      <w:pPr>
                        <w:spacing w:after="0"/>
                        <w:jc w:val="right"/>
                      </w:pPr>
                      <w:r w:rsidRPr="003D775B">
                        <w:t>0</w:t>
                      </w:r>
                      <w:r w:rsidR="00551D26">
                        <w:t>2</w:t>
                      </w:r>
                      <w:r w:rsidR="004D3F36" w:rsidRPr="003D775B">
                        <w:t>/</w:t>
                      </w:r>
                      <w:r w:rsidR="00D44372" w:rsidRPr="003D775B">
                        <w:t>20</w:t>
                      </w:r>
                      <w:r w:rsidR="00986AB7" w:rsidRPr="003D775B">
                        <w:t>2</w:t>
                      </w:r>
                      <w:r w:rsidRPr="003D775B">
                        <w:t>6</w:t>
                      </w:r>
                      <w:r w:rsidR="00D44372" w:rsidRPr="00D44372">
                        <w:t xml:space="preserve"> </w:t>
                      </w:r>
                    </w:p>
                    <w:p w14:paraId="1933398F" w14:textId="3C5D937A" w:rsidR="00D44372" w:rsidRDefault="00112257" w:rsidP="00D44372">
                      <w:pPr>
                        <w:spacing w:after="0"/>
                        <w:jc w:val="right"/>
                      </w:pPr>
                      <w:r>
                        <w:t>1</w:t>
                      </w:r>
                      <w:r w:rsidR="00551D26">
                        <w:t>6</w:t>
                      </w:r>
                      <w:r w:rsidR="00443343">
                        <w:t xml:space="preserve"> January</w:t>
                      </w:r>
                      <w:r w:rsidR="00986AB7" w:rsidRPr="00355CB2">
                        <w:t xml:space="preserve"> </w:t>
                      </w:r>
                      <w:r w:rsidR="00A27ACB" w:rsidRPr="00355CB2">
                        <w:t>202</w:t>
                      </w:r>
                      <w:r w:rsidR="00551D26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43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93F96" wp14:editId="1524217B">
                <wp:simplePos x="0" y="0"/>
                <wp:positionH relativeFrom="column">
                  <wp:posOffset>1987550</wp:posOffset>
                </wp:positionH>
                <wp:positionV relativeFrom="paragraph">
                  <wp:posOffset>6350</wp:posOffset>
                </wp:positionV>
                <wp:extent cx="2959100" cy="533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68CDB" w14:textId="77777777" w:rsidR="00D44372" w:rsidRPr="00597BE4" w:rsidRDefault="00D44372" w:rsidP="00D44372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color w:val="4472C4" w:themeColor="accent1"/>
                                <w:sz w:val="46"/>
                                <w:szCs w:val="46"/>
                              </w:rPr>
                            </w:pPr>
                            <w:r w:rsidRPr="00597BE4">
                              <w:rPr>
                                <w:rFonts w:ascii="Trebuchet MS" w:hAnsi="Trebuchet MS"/>
                                <w:b/>
                                <w:bCs/>
                                <w:color w:val="4472C4" w:themeColor="accent1"/>
                                <w:sz w:val="46"/>
                                <w:szCs w:val="46"/>
                              </w:rPr>
                              <w:t>MEDIA RELEASE</w:t>
                            </w:r>
                          </w:p>
                          <w:p w14:paraId="315C3921" w14:textId="0D30E74F" w:rsidR="00D44372" w:rsidRDefault="00D44372" w:rsidP="00D44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3F96" id="Text Box 3" o:spid="_x0000_s1027" type="#_x0000_t202" style="position:absolute;left:0;text-align:left;margin-left:156.5pt;margin-top:.5pt;width:233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lvLgIAAFs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" fillcolor="white [3201]" stroked="f" strokeweight=".5pt">
                <v:textbox>
                  <w:txbxContent>
                    <w:p w14:paraId="28268CDB" w14:textId="77777777" w:rsidR="00D44372" w:rsidRPr="00597BE4" w:rsidRDefault="00D44372" w:rsidP="00D44372">
                      <w:pPr>
                        <w:rPr>
                          <w:rFonts w:ascii="Trebuchet MS" w:hAnsi="Trebuchet MS"/>
                          <w:b/>
                          <w:bCs/>
                          <w:color w:val="4472C4" w:themeColor="accent1"/>
                          <w:sz w:val="46"/>
                          <w:szCs w:val="46"/>
                        </w:rPr>
                      </w:pPr>
                      <w:r w:rsidRPr="00597BE4">
                        <w:rPr>
                          <w:rFonts w:ascii="Trebuchet MS" w:hAnsi="Trebuchet MS"/>
                          <w:b/>
                          <w:bCs/>
                          <w:color w:val="4472C4" w:themeColor="accent1"/>
                          <w:sz w:val="46"/>
                          <w:szCs w:val="46"/>
                        </w:rPr>
                        <w:t>MEDIA RELEASE</w:t>
                      </w:r>
                    </w:p>
                    <w:p w14:paraId="315C3921" w14:textId="0D30E74F" w:rsidR="00D44372" w:rsidRDefault="00D44372" w:rsidP="00D44372"/>
                  </w:txbxContent>
                </v:textbox>
              </v:shape>
            </w:pict>
          </mc:Fallback>
        </mc:AlternateContent>
      </w:r>
    </w:p>
    <w:p w14:paraId="5AC718CE" w14:textId="0B991579" w:rsidR="00313A16" w:rsidRDefault="003E2139" w:rsidP="00313A16">
      <w:pPr>
        <w:pStyle w:val="NoSpacing"/>
        <w:spacing w:before="120"/>
        <w:ind w:left="57" w:right="-278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 42</w:t>
      </w:r>
      <w:r w:rsidR="00496C88">
        <w:rPr>
          <w:rFonts w:ascii="Arial" w:hAnsi="Arial" w:cs="Arial"/>
          <w:b/>
          <w:bCs/>
          <w:shd w:val="clear" w:color="auto" w:fill="FFFFFF"/>
        </w:rPr>
        <w:t>-500</w:t>
      </w:r>
      <w:r w:rsidR="00443343" w:rsidRPr="00313A16">
        <w:rPr>
          <w:rFonts w:ascii="Arial" w:hAnsi="Arial" w:cs="Arial"/>
          <w:b/>
          <w:bCs/>
          <w:shd w:val="clear" w:color="auto" w:fill="FFFFFF"/>
        </w:rPr>
        <w:t xml:space="preserve"> AIRCRAFT</w:t>
      </w:r>
      <w:r w:rsidR="00443343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E12274">
        <w:rPr>
          <w:rFonts w:ascii="Arial" w:hAnsi="Arial" w:cs="Arial"/>
          <w:b/>
          <w:bCs/>
          <w:shd w:val="clear" w:color="auto" w:fill="FFFFFF"/>
        </w:rPr>
        <w:t>P2-KSA</w:t>
      </w:r>
      <w:r w:rsidR="00443343">
        <w:rPr>
          <w:rFonts w:ascii="Arial" w:hAnsi="Arial" w:cs="Arial"/>
          <w:b/>
          <w:bCs/>
          <w:shd w:val="clear" w:color="auto" w:fill="FFFFFF"/>
        </w:rPr>
        <w:t xml:space="preserve">, RUNWAY </w:t>
      </w:r>
      <w:r w:rsidR="003F3932">
        <w:rPr>
          <w:rFonts w:ascii="Arial" w:hAnsi="Arial" w:cs="Arial"/>
          <w:b/>
          <w:bCs/>
          <w:shd w:val="clear" w:color="auto" w:fill="FFFFFF"/>
        </w:rPr>
        <w:t xml:space="preserve">EXCURSION </w:t>
      </w:r>
      <w:r w:rsidR="00443343">
        <w:rPr>
          <w:rFonts w:ascii="Arial" w:hAnsi="Arial" w:cs="Arial"/>
          <w:b/>
          <w:bCs/>
          <w:shd w:val="clear" w:color="auto" w:fill="FFFFFF"/>
        </w:rPr>
        <w:t>DURING LANDING</w:t>
      </w:r>
      <w:r w:rsidR="00313A16" w:rsidRPr="00313A16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443343">
        <w:rPr>
          <w:rFonts w:ascii="Arial" w:hAnsi="Arial" w:cs="Arial"/>
          <w:b/>
          <w:bCs/>
          <w:shd w:val="clear" w:color="auto" w:fill="FFFFFF"/>
        </w:rPr>
        <w:t xml:space="preserve">AT </w:t>
      </w:r>
      <w:r w:rsidR="00693467">
        <w:rPr>
          <w:rFonts w:ascii="Arial" w:hAnsi="Arial" w:cs="Arial"/>
          <w:b/>
          <w:bCs/>
          <w:shd w:val="clear" w:color="auto" w:fill="FFFFFF"/>
        </w:rPr>
        <w:t>SIMBERI AIRPORT</w:t>
      </w:r>
      <w:r w:rsidR="00313A16" w:rsidRPr="00313A16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693467">
        <w:rPr>
          <w:rFonts w:ascii="Arial" w:hAnsi="Arial" w:cs="Arial"/>
          <w:b/>
          <w:bCs/>
          <w:shd w:val="clear" w:color="auto" w:fill="FFFFFF"/>
        </w:rPr>
        <w:t>NEW IRELAND</w:t>
      </w:r>
      <w:r w:rsidR="00313A16" w:rsidRPr="00313A16">
        <w:rPr>
          <w:rFonts w:ascii="Arial" w:hAnsi="Arial" w:cs="Arial"/>
          <w:b/>
          <w:bCs/>
          <w:shd w:val="clear" w:color="auto" w:fill="FFFFFF"/>
        </w:rPr>
        <w:t xml:space="preserve"> PROVINCE, </w:t>
      </w:r>
      <w:r w:rsidR="00443343">
        <w:rPr>
          <w:rFonts w:ascii="Arial" w:hAnsi="Arial" w:cs="Arial"/>
          <w:b/>
          <w:bCs/>
          <w:shd w:val="clear" w:color="auto" w:fill="FFFFFF"/>
        </w:rPr>
        <w:t>PNG.</w:t>
      </w:r>
    </w:p>
    <w:p w14:paraId="45BF4BA7" w14:textId="77777777" w:rsidR="00A95687" w:rsidRDefault="00A95687" w:rsidP="00A95687">
      <w:pPr>
        <w:pStyle w:val="NoSpacing"/>
        <w:ind w:right="-274"/>
        <w:jc w:val="both"/>
        <w:rPr>
          <w:rFonts w:ascii="Times New Roman" w:hAnsi="Times New Roman" w:cs="Times New Roman"/>
        </w:rPr>
      </w:pPr>
    </w:p>
    <w:p w14:paraId="4F0C4362" w14:textId="051772ED" w:rsidR="004D6506" w:rsidRDefault="002C1424" w:rsidP="00A95687">
      <w:pPr>
        <w:pStyle w:val="NoSpacing"/>
        <w:ind w:right="-274"/>
        <w:jc w:val="both"/>
        <w:rPr>
          <w:rFonts w:ascii="Times New Roman" w:hAnsi="Times New Roman" w:cs="Times New Roman"/>
        </w:rPr>
      </w:pPr>
      <w:r w:rsidRPr="002C1424">
        <w:rPr>
          <w:rFonts w:ascii="Times New Roman" w:hAnsi="Times New Roman" w:cs="Times New Roman"/>
        </w:rPr>
        <w:t>The Papua New Guinea Accident Investigation Commission (AIC) has commenced an investigation into a</w:t>
      </w:r>
      <w:r w:rsidR="003040F0">
        <w:rPr>
          <w:rFonts w:ascii="Times New Roman" w:hAnsi="Times New Roman" w:cs="Times New Roman"/>
        </w:rPr>
        <w:t>n</w:t>
      </w:r>
      <w:r w:rsidRPr="002C1424">
        <w:rPr>
          <w:rFonts w:ascii="Times New Roman" w:hAnsi="Times New Roman" w:cs="Times New Roman"/>
        </w:rPr>
        <w:t xml:space="preserve"> </w:t>
      </w:r>
      <w:r w:rsidR="00032784">
        <w:rPr>
          <w:rFonts w:ascii="Times New Roman" w:hAnsi="Times New Roman" w:cs="Times New Roman"/>
        </w:rPr>
        <w:t>occurrence</w:t>
      </w:r>
      <w:r w:rsidRPr="002C1424">
        <w:rPr>
          <w:rFonts w:ascii="Times New Roman" w:hAnsi="Times New Roman" w:cs="Times New Roman"/>
        </w:rPr>
        <w:t xml:space="preserve"> involving </w:t>
      </w:r>
      <w:r w:rsidR="00496C88" w:rsidRPr="002C1424">
        <w:rPr>
          <w:rFonts w:ascii="Times New Roman" w:hAnsi="Times New Roman" w:cs="Times New Roman"/>
        </w:rPr>
        <w:t>an</w:t>
      </w:r>
      <w:r w:rsidRPr="002C1424">
        <w:rPr>
          <w:rFonts w:ascii="Times New Roman" w:hAnsi="Times New Roman" w:cs="Times New Roman"/>
        </w:rPr>
        <w:t xml:space="preserve"> </w:t>
      </w:r>
      <w:r w:rsidR="00693467">
        <w:rPr>
          <w:rFonts w:ascii="Times New Roman" w:hAnsi="Times New Roman" w:cs="Times New Roman"/>
        </w:rPr>
        <w:t>ATR</w:t>
      </w:r>
      <w:r w:rsidR="00263708">
        <w:rPr>
          <w:rFonts w:ascii="Times New Roman" w:hAnsi="Times New Roman" w:cs="Times New Roman"/>
        </w:rPr>
        <w:t xml:space="preserve"> </w:t>
      </w:r>
      <w:r w:rsidR="00693467">
        <w:rPr>
          <w:rFonts w:ascii="Times New Roman" w:hAnsi="Times New Roman" w:cs="Times New Roman"/>
        </w:rPr>
        <w:t>42</w:t>
      </w:r>
      <w:r w:rsidR="00496C88">
        <w:rPr>
          <w:rFonts w:ascii="Times New Roman" w:hAnsi="Times New Roman" w:cs="Times New Roman"/>
        </w:rPr>
        <w:t>-500</w:t>
      </w:r>
      <w:r w:rsidRPr="002C1424">
        <w:rPr>
          <w:rFonts w:ascii="Times New Roman" w:hAnsi="Times New Roman" w:cs="Times New Roman"/>
        </w:rPr>
        <w:t xml:space="preserve"> aircraft, </w:t>
      </w:r>
      <w:r w:rsidR="00032784">
        <w:rPr>
          <w:rFonts w:ascii="Times New Roman" w:hAnsi="Times New Roman" w:cs="Times New Roman"/>
        </w:rPr>
        <w:t xml:space="preserve">registered P2-KSA, </w:t>
      </w:r>
      <w:r w:rsidRPr="002C1424">
        <w:rPr>
          <w:rFonts w:ascii="Times New Roman" w:hAnsi="Times New Roman" w:cs="Times New Roman"/>
        </w:rPr>
        <w:t xml:space="preserve">operated by </w:t>
      </w:r>
      <w:r w:rsidR="00693467">
        <w:rPr>
          <w:rFonts w:ascii="Times New Roman" w:hAnsi="Times New Roman" w:cs="Times New Roman"/>
        </w:rPr>
        <w:t>Hevilift Aviation Limited</w:t>
      </w:r>
      <w:r w:rsidR="00A95DFA">
        <w:rPr>
          <w:rFonts w:ascii="Times New Roman" w:hAnsi="Times New Roman" w:cs="Times New Roman"/>
        </w:rPr>
        <w:t xml:space="preserve"> PNG</w:t>
      </w:r>
      <w:r w:rsidR="003040F0">
        <w:rPr>
          <w:rFonts w:ascii="Times New Roman" w:hAnsi="Times New Roman" w:cs="Times New Roman"/>
        </w:rPr>
        <w:t>. The occurrence took place</w:t>
      </w:r>
      <w:r w:rsidRPr="002C1424">
        <w:rPr>
          <w:rFonts w:ascii="Times New Roman" w:hAnsi="Times New Roman" w:cs="Times New Roman"/>
        </w:rPr>
        <w:t xml:space="preserve"> </w:t>
      </w:r>
      <w:r w:rsidR="003040F0">
        <w:rPr>
          <w:rFonts w:ascii="Times New Roman" w:hAnsi="Times New Roman" w:cs="Times New Roman"/>
        </w:rPr>
        <w:t xml:space="preserve">during landing </w:t>
      </w:r>
      <w:r w:rsidR="00D81A7A">
        <w:rPr>
          <w:rFonts w:ascii="Times New Roman" w:hAnsi="Times New Roman" w:cs="Times New Roman"/>
        </w:rPr>
        <w:t>at</w:t>
      </w:r>
      <w:r w:rsidR="00D81A7A" w:rsidRPr="002C1424">
        <w:rPr>
          <w:rFonts w:ascii="Times New Roman" w:hAnsi="Times New Roman" w:cs="Times New Roman"/>
        </w:rPr>
        <w:t xml:space="preserve"> Simberi</w:t>
      </w:r>
      <w:r w:rsidRPr="002C1424">
        <w:rPr>
          <w:rFonts w:ascii="Times New Roman" w:hAnsi="Times New Roman" w:cs="Times New Roman"/>
        </w:rPr>
        <w:t xml:space="preserve"> </w:t>
      </w:r>
      <w:r w:rsidR="00693467">
        <w:rPr>
          <w:rFonts w:ascii="Times New Roman" w:hAnsi="Times New Roman" w:cs="Times New Roman"/>
        </w:rPr>
        <w:t>Airport</w:t>
      </w:r>
      <w:r w:rsidRPr="002C1424">
        <w:rPr>
          <w:rFonts w:ascii="Times New Roman" w:hAnsi="Times New Roman" w:cs="Times New Roman"/>
        </w:rPr>
        <w:t xml:space="preserve"> in </w:t>
      </w:r>
      <w:r w:rsidR="00693467">
        <w:rPr>
          <w:rFonts w:ascii="Times New Roman" w:hAnsi="Times New Roman" w:cs="Times New Roman"/>
        </w:rPr>
        <w:t>New Ireland Province</w:t>
      </w:r>
      <w:r w:rsidR="003040F0">
        <w:rPr>
          <w:rFonts w:ascii="Times New Roman" w:hAnsi="Times New Roman" w:cs="Times New Roman"/>
        </w:rPr>
        <w:t xml:space="preserve"> </w:t>
      </w:r>
      <w:r w:rsidR="00032784">
        <w:rPr>
          <w:rFonts w:ascii="Times New Roman" w:hAnsi="Times New Roman" w:cs="Times New Roman"/>
        </w:rPr>
        <w:t xml:space="preserve">on </w:t>
      </w:r>
      <w:r w:rsidR="00693467">
        <w:rPr>
          <w:rFonts w:ascii="Times New Roman" w:hAnsi="Times New Roman" w:cs="Times New Roman"/>
        </w:rPr>
        <w:t>15</w:t>
      </w:r>
      <w:r w:rsidRPr="002C1424">
        <w:rPr>
          <w:rFonts w:ascii="Times New Roman" w:hAnsi="Times New Roman" w:cs="Times New Roman"/>
        </w:rPr>
        <w:t xml:space="preserve"> January 2026</w:t>
      </w:r>
      <w:r w:rsidR="00032784">
        <w:rPr>
          <w:rFonts w:ascii="Times New Roman" w:hAnsi="Times New Roman" w:cs="Times New Roman"/>
        </w:rPr>
        <w:t>, at about 4:30 PM local time.</w:t>
      </w:r>
    </w:p>
    <w:p w14:paraId="2B072321" w14:textId="4268EBB8" w:rsidR="004D6506" w:rsidRPr="00822A39" w:rsidRDefault="00EA4A1D" w:rsidP="00EA4A1D">
      <w:pPr>
        <w:pStyle w:val="NoSpacing"/>
        <w:spacing w:before="120"/>
        <w:ind w:right="-279"/>
        <w:rPr>
          <w:rFonts w:ascii="Times New Roman" w:hAnsi="Times New Roman"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1055B" wp14:editId="27ED9AE8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2975610" cy="293370"/>
                <wp:effectExtent l="0" t="0" r="0" b="0"/>
                <wp:wrapSquare wrapText="bothSides"/>
                <wp:docPr id="315916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2933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4316C4" w14:textId="24180DC3" w:rsidR="00A95DFA" w:rsidRPr="00D248F8" w:rsidRDefault="00A95DFA" w:rsidP="003040F0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Image of P-KSA in its resting position post-occurrence. (Source: BEA)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105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6.3pt;width:234.3pt;height:23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" stroked="f">
                <v:textbox inset="0,0,0,0">
                  <w:txbxContent>
                    <w:p w14:paraId="124316C4" w14:textId="24180DC3" w:rsidR="00A95DFA" w:rsidRPr="00D248F8" w:rsidRDefault="00A95DFA" w:rsidP="003040F0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Image of P-KSA in its resting position post-occurrence. (Source: BEA)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52E0" w:rsidRPr="001B52E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2EE586C" wp14:editId="6FA0B128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2967990" cy="3956685"/>
            <wp:effectExtent l="0" t="0" r="3810" b="5715"/>
            <wp:wrapSquare wrapText="bothSides"/>
            <wp:docPr id="1371756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32B" w:rsidRPr="00822A39">
        <w:rPr>
          <w:rFonts w:ascii="Times New Roman" w:hAnsi="Times New Roman" w:cs="Times New Roman"/>
          <w:lang w:val="en-GB"/>
        </w:rPr>
        <w:t xml:space="preserve">The AIC was notified of the serious incident </w:t>
      </w:r>
      <w:r w:rsidR="004D6506" w:rsidRPr="00822A39">
        <w:rPr>
          <w:rFonts w:ascii="Times New Roman" w:hAnsi="Times New Roman" w:cs="Times New Roman"/>
          <w:lang w:val="en-GB"/>
        </w:rPr>
        <w:t xml:space="preserve">by </w:t>
      </w:r>
      <w:r w:rsidR="0023032B" w:rsidRPr="00822A39">
        <w:rPr>
          <w:rFonts w:ascii="Times New Roman" w:hAnsi="Times New Roman" w:cs="Times New Roman"/>
          <w:lang w:val="en-GB"/>
        </w:rPr>
        <w:t xml:space="preserve">Niusky </w:t>
      </w:r>
      <w:r w:rsidR="003676A6" w:rsidRPr="00822A39">
        <w:rPr>
          <w:rFonts w:ascii="Times New Roman" w:hAnsi="Times New Roman" w:cs="Times New Roman"/>
          <w:lang w:val="en-GB"/>
        </w:rPr>
        <w:t xml:space="preserve">Pacific </w:t>
      </w:r>
      <w:r w:rsidR="004D6506" w:rsidRPr="00822A39">
        <w:rPr>
          <w:rFonts w:ascii="Times New Roman" w:hAnsi="Times New Roman" w:cs="Times New Roman"/>
          <w:lang w:val="en-GB"/>
        </w:rPr>
        <w:t xml:space="preserve">Limited at </w:t>
      </w:r>
      <w:r w:rsidR="006A479F" w:rsidRPr="00822A39">
        <w:rPr>
          <w:rFonts w:ascii="Times New Roman" w:hAnsi="Times New Roman" w:cs="Times New Roman"/>
          <w:lang w:val="en-GB"/>
        </w:rPr>
        <w:t>7</w:t>
      </w:r>
      <w:r w:rsidR="004D6506" w:rsidRPr="00822A39">
        <w:rPr>
          <w:rFonts w:ascii="Times New Roman" w:hAnsi="Times New Roman" w:cs="Times New Roman"/>
          <w:lang w:val="en-GB"/>
        </w:rPr>
        <w:t>:</w:t>
      </w:r>
      <w:r w:rsidR="00341622">
        <w:rPr>
          <w:rFonts w:ascii="Times New Roman" w:hAnsi="Times New Roman" w:cs="Times New Roman"/>
          <w:lang w:val="en-GB"/>
        </w:rPr>
        <w:t>19</w:t>
      </w:r>
      <w:r w:rsidR="006A479F" w:rsidRPr="00822A39">
        <w:rPr>
          <w:rFonts w:ascii="Times New Roman" w:hAnsi="Times New Roman" w:cs="Times New Roman"/>
          <w:lang w:val="en-GB"/>
        </w:rPr>
        <w:t xml:space="preserve"> PM</w:t>
      </w:r>
      <w:r w:rsidR="0023032B" w:rsidRPr="00822A39">
        <w:rPr>
          <w:rFonts w:ascii="Times New Roman" w:hAnsi="Times New Roman" w:cs="Times New Roman"/>
          <w:lang w:val="en-GB"/>
        </w:rPr>
        <w:t xml:space="preserve"> </w:t>
      </w:r>
      <w:r w:rsidR="003040F0">
        <w:rPr>
          <w:rFonts w:ascii="Times New Roman" w:hAnsi="Times New Roman" w:cs="Times New Roman"/>
          <w:lang w:val="en-GB"/>
        </w:rPr>
        <w:t>on the day of the occurrence</w:t>
      </w:r>
      <w:r w:rsidR="004D6506" w:rsidRPr="00822A39">
        <w:rPr>
          <w:rFonts w:ascii="Times New Roman" w:hAnsi="Times New Roman" w:cs="Times New Roman"/>
          <w:lang w:val="en-GB"/>
        </w:rPr>
        <w:t>.</w:t>
      </w:r>
      <w:r w:rsidR="00DD791E" w:rsidRPr="00822A39">
        <w:t xml:space="preserve"> </w:t>
      </w:r>
    </w:p>
    <w:p w14:paraId="42BCE575" w14:textId="5C2C88FE" w:rsidR="0023032B" w:rsidRPr="0023032B" w:rsidRDefault="004D6506" w:rsidP="00EA4A1D">
      <w:pPr>
        <w:pStyle w:val="NoSpacing"/>
        <w:spacing w:before="120"/>
        <w:ind w:right="-279"/>
        <w:jc w:val="both"/>
        <w:rPr>
          <w:rFonts w:ascii="Times New Roman" w:hAnsi="Times New Roman" w:cs="Times New Roman"/>
          <w:lang w:val="en-GB"/>
        </w:rPr>
      </w:pPr>
      <w:r w:rsidRPr="00822A39">
        <w:rPr>
          <w:rFonts w:ascii="Times New Roman" w:hAnsi="Times New Roman" w:cs="Times New Roman"/>
          <w:lang w:val="en-GB"/>
        </w:rPr>
        <w:t>From initial information</w:t>
      </w:r>
      <w:r w:rsidR="003102C9" w:rsidRPr="00822A39">
        <w:rPr>
          <w:rFonts w:ascii="Times New Roman" w:hAnsi="Times New Roman" w:cs="Times New Roman"/>
          <w:lang w:val="en-GB"/>
        </w:rPr>
        <w:t xml:space="preserve"> gather</w:t>
      </w:r>
      <w:r w:rsidR="00EA4A1D">
        <w:rPr>
          <w:rFonts w:ascii="Times New Roman" w:hAnsi="Times New Roman" w:cs="Times New Roman"/>
          <w:lang w:val="en-GB"/>
        </w:rPr>
        <w:t>ed and assessed</w:t>
      </w:r>
      <w:r w:rsidR="003102C9" w:rsidRPr="00822A39">
        <w:rPr>
          <w:rFonts w:ascii="Times New Roman" w:hAnsi="Times New Roman" w:cs="Times New Roman"/>
          <w:lang w:val="en-GB"/>
        </w:rPr>
        <w:t xml:space="preserve">, </w:t>
      </w:r>
      <w:r w:rsidRPr="00822A39">
        <w:rPr>
          <w:rFonts w:ascii="Times New Roman" w:hAnsi="Times New Roman" w:cs="Times New Roman"/>
          <w:lang w:val="en-GB"/>
        </w:rPr>
        <w:t xml:space="preserve">the </w:t>
      </w:r>
      <w:r w:rsidR="00032784">
        <w:rPr>
          <w:rFonts w:ascii="Times New Roman" w:hAnsi="Times New Roman" w:cs="Times New Roman"/>
          <w:lang w:val="en-GB"/>
        </w:rPr>
        <w:t>AIC has classified the occurrence as a serious incident. The aircraft is reported to have sustained damage following a runway excursion during the landing roll</w:t>
      </w:r>
      <w:r w:rsidR="0023032B" w:rsidRPr="00822A39">
        <w:rPr>
          <w:rFonts w:ascii="Times New Roman" w:hAnsi="Times New Roman" w:cs="Times New Roman"/>
          <w:lang w:val="en-GB"/>
        </w:rPr>
        <w:t>.</w:t>
      </w:r>
      <w:r w:rsidR="00032784">
        <w:rPr>
          <w:rFonts w:ascii="Times New Roman" w:hAnsi="Times New Roman" w:cs="Times New Roman"/>
          <w:lang w:val="en-GB"/>
        </w:rPr>
        <w:t xml:space="preserve"> </w:t>
      </w:r>
    </w:p>
    <w:p w14:paraId="7FB256E4" w14:textId="775D0FA5" w:rsidR="00A95DFA" w:rsidRDefault="003102C9" w:rsidP="00A95DFA">
      <w:pPr>
        <w:pStyle w:val="bt"/>
        <w:spacing w:before="120" w:beforeAutospacing="0"/>
        <w:ind w:left="0" w:right="-278"/>
        <w:rPr>
          <w:rFonts w:eastAsiaTheme="minorHAnsi"/>
          <w:color w:val="000000"/>
          <w:szCs w:val="22"/>
          <w:lang w:val="en-US"/>
        </w:rPr>
      </w:pPr>
      <w:r w:rsidRPr="003102C9">
        <w:rPr>
          <w:rFonts w:eastAsiaTheme="minorHAnsi"/>
          <w:color w:val="000000"/>
          <w:szCs w:val="22"/>
          <w:lang w:val="en-US"/>
        </w:rPr>
        <w:t>There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 xml:space="preserve">were </w:t>
      </w:r>
      <w:r w:rsidR="00FD1D25">
        <w:rPr>
          <w:rFonts w:eastAsiaTheme="minorHAnsi"/>
          <w:color w:val="000000"/>
          <w:szCs w:val="22"/>
          <w:lang w:val="en-US"/>
        </w:rPr>
        <w:t>fourteen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(</w:t>
      </w:r>
      <w:r w:rsidR="00FD1D25">
        <w:rPr>
          <w:rFonts w:eastAsiaTheme="minorHAnsi"/>
          <w:color w:val="000000"/>
          <w:szCs w:val="22"/>
          <w:lang w:val="en-US"/>
        </w:rPr>
        <w:t>14</w:t>
      </w:r>
      <w:r w:rsidRPr="003102C9">
        <w:rPr>
          <w:rFonts w:eastAsiaTheme="minorHAnsi"/>
          <w:color w:val="000000"/>
          <w:szCs w:val="22"/>
          <w:lang w:val="en-US"/>
        </w:rPr>
        <w:t>)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persons on board</w:t>
      </w:r>
      <w:r w:rsidR="00FD1D25">
        <w:rPr>
          <w:rFonts w:eastAsiaTheme="minorHAnsi"/>
          <w:color w:val="000000"/>
          <w:szCs w:val="22"/>
          <w:lang w:val="en-US"/>
        </w:rPr>
        <w:t>;</w:t>
      </w:r>
      <w:r w:rsidR="0005699C">
        <w:rPr>
          <w:rFonts w:eastAsiaTheme="minorHAnsi"/>
          <w:color w:val="000000"/>
          <w:szCs w:val="22"/>
          <w:lang w:val="en-US"/>
        </w:rPr>
        <w:t>1</w:t>
      </w:r>
      <w:r w:rsidR="00EE1AE0">
        <w:rPr>
          <w:rFonts w:eastAsiaTheme="minorHAnsi"/>
          <w:color w:val="000000"/>
          <w:szCs w:val="22"/>
          <w:lang w:val="en-US"/>
        </w:rPr>
        <w:t>1</w:t>
      </w:r>
      <w:r w:rsidR="00FD1D25">
        <w:rPr>
          <w:rFonts w:eastAsiaTheme="minorHAnsi"/>
          <w:color w:val="000000"/>
          <w:szCs w:val="22"/>
          <w:lang w:val="en-US"/>
        </w:rPr>
        <w:t xml:space="preserve"> passengers and 3 crew</w:t>
      </w:r>
      <w:r w:rsidR="00A95DFA">
        <w:rPr>
          <w:rFonts w:eastAsiaTheme="minorHAnsi"/>
          <w:color w:val="000000"/>
          <w:szCs w:val="22"/>
          <w:lang w:val="en-US"/>
        </w:rPr>
        <w:t xml:space="preserve"> members. There were</w:t>
      </w:r>
      <w:r w:rsidRPr="003102C9">
        <w:rPr>
          <w:rFonts w:eastAsiaTheme="minorHAnsi"/>
          <w:color w:val="000000"/>
          <w:szCs w:val="22"/>
          <w:lang w:val="en-US"/>
        </w:rPr>
        <w:t xml:space="preserve"> no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reported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injuries.</w:t>
      </w:r>
    </w:p>
    <w:p w14:paraId="3B7509CE" w14:textId="348D915A" w:rsidR="003102C9" w:rsidRDefault="00032784" w:rsidP="00EA4A1D">
      <w:pPr>
        <w:pStyle w:val="bt"/>
        <w:spacing w:before="120" w:beforeAutospacing="0"/>
        <w:ind w:left="0" w:right="-278"/>
        <w:rPr>
          <w:rFonts w:eastAsiaTheme="minorHAnsi"/>
          <w:color w:val="000000"/>
          <w:szCs w:val="22"/>
          <w:lang w:val="en-US"/>
        </w:rPr>
      </w:pPr>
      <w:r>
        <w:rPr>
          <w:rFonts w:eastAsiaTheme="minorHAnsi"/>
          <w:color w:val="000000"/>
          <w:szCs w:val="22"/>
          <w:lang w:val="en-US"/>
        </w:rPr>
        <w:t>A team is being dispatched today</w:t>
      </w:r>
      <w:r w:rsidR="003102C9" w:rsidRPr="003102C9">
        <w:rPr>
          <w:rFonts w:eastAsiaTheme="minorHAnsi"/>
          <w:color w:val="000000"/>
          <w:szCs w:val="22"/>
          <w:lang w:val="en-US"/>
        </w:rPr>
        <w:t xml:space="preserve"> </w:t>
      </w:r>
      <w:r w:rsidR="00C57CCB">
        <w:rPr>
          <w:rFonts w:eastAsiaTheme="minorHAnsi"/>
          <w:color w:val="000000"/>
          <w:szCs w:val="22"/>
          <w:lang w:val="en-US"/>
        </w:rPr>
        <w:t>to conduct onsite</w:t>
      </w:r>
      <w:r w:rsidR="004D6506" w:rsidRPr="003102C9">
        <w:rPr>
          <w:rFonts w:eastAsiaTheme="minorHAnsi"/>
          <w:color w:val="000000"/>
          <w:szCs w:val="22"/>
          <w:lang w:val="en-US"/>
        </w:rPr>
        <w:t xml:space="preserve"> </w:t>
      </w:r>
      <w:r>
        <w:rPr>
          <w:rFonts w:eastAsiaTheme="minorHAnsi"/>
          <w:color w:val="000000"/>
          <w:szCs w:val="22"/>
          <w:lang w:val="en-US"/>
        </w:rPr>
        <w:t xml:space="preserve">investigations </w:t>
      </w:r>
      <w:r w:rsidR="004D6506" w:rsidRPr="003102C9">
        <w:rPr>
          <w:rFonts w:eastAsiaTheme="minorHAnsi"/>
          <w:color w:val="000000"/>
          <w:szCs w:val="22"/>
          <w:lang w:val="en-US"/>
        </w:rPr>
        <w:t>activities</w:t>
      </w:r>
      <w:r w:rsidR="003102C9" w:rsidRPr="003102C9">
        <w:rPr>
          <w:rFonts w:eastAsiaTheme="minorHAnsi"/>
          <w:color w:val="000000"/>
          <w:szCs w:val="22"/>
          <w:lang w:val="en-US"/>
        </w:rPr>
        <w:t>.</w:t>
      </w:r>
    </w:p>
    <w:p w14:paraId="072D82B3" w14:textId="3B09643F" w:rsidR="00DD791E" w:rsidRDefault="004D6506" w:rsidP="005D6EEF">
      <w:pPr>
        <w:pStyle w:val="bt"/>
        <w:spacing w:before="120" w:beforeAutospacing="0"/>
        <w:ind w:left="0" w:right="-278"/>
        <w:rPr>
          <w:rFonts w:eastAsiaTheme="minorHAnsi"/>
          <w:color w:val="000000"/>
          <w:szCs w:val="22"/>
          <w:lang w:val="en-US"/>
        </w:rPr>
      </w:pPr>
      <w:r w:rsidRPr="003102C9">
        <w:rPr>
          <w:rFonts w:eastAsiaTheme="minorHAnsi"/>
          <w:color w:val="000000"/>
          <w:szCs w:val="22"/>
          <w:lang w:val="en-US"/>
        </w:rPr>
        <w:t>Th</w:t>
      </w:r>
      <w:r w:rsidR="00032784">
        <w:rPr>
          <w:rFonts w:eastAsiaTheme="minorHAnsi"/>
          <w:color w:val="000000"/>
          <w:szCs w:val="22"/>
          <w:lang w:val="en-US"/>
        </w:rPr>
        <w:t xml:space="preserve">is </w:t>
      </w:r>
      <w:r w:rsidR="00A95DFA">
        <w:rPr>
          <w:rFonts w:eastAsiaTheme="minorHAnsi"/>
          <w:color w:val="000000"/>
          <w:szCs w:val="22"/>
          <w:lang w:val="en-US"/>
        </w:rPr>
        <w:t>investigation</w:t>
      </w:r>
      <w:r w:rsidR="006C0B43">
        <w:rPr>
          <w:rFonts w:eastAsiaTheme="minorHAnsi"/>
          <w:color w:val="000000"/>
          <w:szCs w:val="22"/>
          <w:lang w:val="en-US"/>
        </w:rPr>
        <w:t xml:space="preserve"> </w:t>
      </w:r>
      <w:r w:rsidR="002253AA" w:rsidRPr="003102C9">
        <w:rPr>
          <w:rFonts w:eastAsiaTheme="minorHAnsi"/>
          <w:color w:val="000000"/>
          <w:szCs w:val="22"/>
          <w:lang w:val="en-US"/>
        </w:rPr>
        <w:t>will be</w:t>
      </w:r>
      <w:r w:rsidRPr="003102C9">
        <w:rPr>
          <w:rFonts w:eastAsiaTheme="minorHAnsi"/>
          <w:color w:val="000000"/>
          <w:szCs w:val="22"/>
          <w:lang w:val="en-US"/>
        </w:rPr>
        <w:t xml:space="preserve"> conducted in accordance</w:t>
      </w:r>
      <w:r w:rsidR="003102C9">
        <w:rPr>
          <w:rFonts w:eastAsiaTheme="minorHAnsi"/>
          <w:color w:val="000000"/>
          <w:szCs w:val="22"/>
          <w:lang w:val="en-US"/>
        </w:rPr>
        <w:t xml:space="preserve"> </w:t>
      </w:r>
      <w:r w:rsidR="003102C9" w:rsidRPr="003102C9">
        <w:rPr>
          <w:rFonts w:eastAsiaTheme="minorHAnsi"/>
          <w:color w:val="000000"/>
          <w:szCs w:val="22"/>
          <w:lang w:val="en-US"/>
        </w:rPr>
        <w:t xml:space="preserve">with </w:t>
      </w:r>
      <w:r w:rsidR="004C5FED" w:rsidRPr="00AE1D49">
        <w:rPr>
          <w:rFonts w:eastAsiaTheme="minorHAnsi"/>
          <w:i/>
          <w:iCs/>
          <w:color w:val="000000"/>
          <w:szCs w:val="22"/>
          <w:lang w:val="en-US"/>
        </w:rPr>
        <w:t xml:space="preserve">Annex </w:t>
      </w:r>
      <w:r w:rsidR="000A3778" w:rsidRPr="00AE1D49">
        <w:rPr>
          <w:rFonts w:eastAsiaTheme="minorHAnsi"/>
          <w:i/>
          <w:iCs/>
          <w:color w:val="000000"/>
          <w:szCs w:val="22"/>
          <w:lang w:val="en-US"/>
        </w:rPr>
        <w:t>13</w:t>
      </w:r>
      <w:r w:rsidR="000A3778" w:rsidRPr="003102C9">
        <w:rPr>
          <w:rFonts w:eastAsiaTheme="minorHAnsi"/>
          <w:color w:val="000000"/>
          <w:szCs w:val="22"/>
          <w:lang w:val="en-US"/>
        </w:rPr>
        <w:t xml:space="preserve"> </w:t>
      </w:r>
      <w:r w:rsidR="00920D30" w:rsidRPr="003102C9">
        <w:rPr>
          <w:rFonts w:eastAsiaTheme="minorHAnsi"/>
          <w:color w:val="000000"/>
          <w:szCs w:val="22"/>
          <w:lang w:val="en-US"/>
        </w:rPr>
        <w:t>to the</w:t>
      </w:r>
      <w:r w:rsidR="00A95A62" w:rsidRPr="003102C9">
        <w:rPr>
          <w:rFonts w:eastAsiaTheme="minorHAnsi"/>
          <w:color w:val="000000"/>
          <w:szCs w:val="22"/>
          <w:lang w:val="en-US"/>
        </w:rPr>
        <w:t xml:space="preserve"> </w:t>
      </w:r>
      <w:r w:rsidR="00A95A62" w:rsidRPr="00AE1D49">
        <w:rPr>
          <w:rFonts w:eastAsiaTheme="minorHAnsi"/>
          <w:i/>
          <w:iCs/>
          <w:color w:val="000000"/>
          <w:szCs w:val="22"/>
          <w:lang w:val="en-US"/>
        </w:rPr>
        <w:t>Convention</w:t>
      </w:r>
      <w:r w:rsidRPr="00AE1D49">
        <w:rPr>
          <w:rFonts w:eastAsiaTheme="minorHAnsi"/>
          <w:i/>
          <w:iCs/>
          <w:color w:val="000000"/>
          <w:szCs w:val="22"/>
          <w:lang w:val="en-US"/>
        </w:rPr>
        <w:t xml:space="preserve"> on</w:t>
      </w:r>
      <w:r w:rsidR="003102C9" w:rsidRPr="00AE1D49">
        <w:rPr>
          <w:rFonts w:eastAsiaTheme="minorHAnsi"/>
          <w:i/>
          <w:iCs/>
          <w:color w:val="000000"/>
          <w:szCs w:val="22"/>
          <w:lang w:val="en-US"/>
        </w:rPr>
        <w:t xml:space="preserve"> International Civil Aviation</w:t>
      </w:r>
      <w:r w:rsidR="003102C9" w:rsidRPr="003102C9">
        <w:rPr>
          <w:rFonts w:eastAsiaTheme="minorHAnsi"/>
          <w:color w:val="000000"/>
          <w:szCs w:val="22"/>
          <w:lang w:val="en-US"/>
        </w:rPr>
        <w:t xml:space="preserve">. </w:t>
      </w:r>
      <w:r w:rsidR="00EA4A1D">
        <w:rPr>
          <w:rFonts w:eastAsiaTheme="minorHAnsi"/>
          <w:color w:val="000000"/>
          <w:szCs w:val="22"/>
          <w:lang w:val="en-US"/>
        </w:rPr>
        <w:t>The occurrence may be reclassified following the AIC’s on-site assessment.</w:t>
      </w:r>
    </w:p>
    <w:p w14:paraId="33BDFA2B" w14:textId="4694440F" w:rsidR="00EA4A1D" w:rsidRDefault="00A95DFA" w:rsidP="00EA4A1D">
      <w:pPr>
        <w:pStyle w:val="bt"/>
        <w:spacing w:before="120" w:beforeAutospacing="0"/>
        <w:ind w:left="0" w:right="-278"/>
        <w:rPr>
          <w:rFonts w:eastAsiaTheme="minorHAnsi"/>
          <w:color w:val="000000"/>
          <w:szCs w:val="22"/>
          <w:lang w:val="en-US"/>
        </w:rPr>
      </w:pPr>
      <w:r w:rsidRPr="003102C9">
        <w:rPr>
          <w:rFonts w:eastAsiaTheme="minorHAnsi"/>
          <w:color w:val="000000"/>
          <w:szCs w:val="22"/>
          <w:lang w:val="en-US"/>
        </w:rPr>
        <w:t>The investigations will include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but not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be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limited to the Aircraft</w:t>
      </w:r>
      <w:r w:rsidR="00EA4A1D">
        <w:rPr>
          <w:rFonts w:eastAsiaTheme="minorHAnsi"/>
          <w:color w:val="000000"/>
          <w:szCs w:val="22"/>
          <w:lang w:val="en-US"/>
        </w:rPr>
        <w:t xml:space="preserve"> systems and</w:t>
      </w:r>
      <w:r w:rsidRPr="003102C9">
        <w:rPr>
          <w:rFonts w:eastAsiaTheme="minorHAnsi"/>
          <w:color w:val="000000"/>
          <w:szCs w:val="22"/>
          <w:lang w:val="en-US"/>
        </w:rPr>
        <w:t xml:space="preserve"> </w:t>
      </w:r>
      <w:r w:rsidR="00EA4A1D">
        <w:rPr>
          <w:rFonts w:eastAsiaTheme="minorHAnsi"/>
          <w:color w:val="000000"/>
          <w:szCs w:val="22"/>
          <w:lang w:val="en-US"/>
        </w:rPr>
        <w:t>p</w:t>
      </w:r>
      <w:r w:rsidRPr="003102C9">
        <w:rPr>
          <w:rFonts w:eastAsiaTheme="minorHAnsi"/>
          <w:color w:val="000000"/>
          <w:szCs w:val="22"/>
          <w:lang w:val="en-US"/>
        </w:rPr>
        <w:t xml:space="preserve">erformance, </w:t>
      </w:r>
      <w:r w:rsidR="00EA4A1D">
        <w:rPr>
          <w:rFonts w:eastAsiaTheme="minorHAnsi"/>
          <w:color w:val="000000"/>
          <w:szCs w:val="22"/>
          <w:lang w:val="en-US"/>
        </w:rPr>
        <w:t xml:space="preserve">human factors, </w:t>
      </w:r>
      <w:r w:rsidRPr="003102C9">
        <w:rPr>
          <w:rFonts w:eastAsiaTheme="minorHAnsi"/>
          <w:color w:val="000000"/>
          <w:szCs w:val="22"/>
          <w:lang w:val="en-US"/>
        </w:rPr>
        <w:t>Airstrip Conditions,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Weather, Maintenance and Serviceability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of the aircraft, Organisational Aspects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and Regulatory Oversight.</w:t>
      </w:r>
      <w:r>
        <w:rPr>
          <w:rFonts w:eastAsiaTheme="minorHAnsi"/>
          <w:color w:val="000000"/>
          <w:szCs w:val="22"/>
          <w:lang w:val="en-US"/>
        </w:rPr>
        <w:t xml:space="preserve"> </w:t>
      </w:r>
    </w:p>
    <w:p w14:paraId="5BDE4B46" w14:textId="3E5A92C9" w:rsidR="004D6506" w:rsidRPr="00EA4A1D" w:rsidRDefault="003102C9" w:rsidP="00EA4A1D">
      <w:pPr>
        <w:pStyle w:val="bt"/>
        <w:spacing w:before="120" w:beforeAutospacing="0"/>
        <w:ind w:left="0" w:right="-278"/>
        <w:rPr>
          <w:rFonts w:eastAsiaTheme="minorHAnsi"/>
          <w:color w:val="000000"/>
          <w:szCs w:val="22"/>
          <w:lang w:val="en-US"/>
        </w:rPr>
      </w:pPr>
      <w:r w:rsidRPr="003102C9">
        <w:rPr>
          <w:rFonts w:eastAsiaTheme="minorHAnsi"/>
          <w:color w:val="000000"/>
          <w:szCs w:val="22"/>
          <w:lang w:val="en-US"/>
        </w:rPr>
        <w:t>The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AIC’s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investigations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are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conducted independent of any other agency or person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for the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sole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purpose of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determining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="004D6506" w:rsidRPr="003102C9">
        <w:rPr>
          <w:rFonts w:eastAsiaTheme="minorHAnsi"/>
          <w:color w:val="000000"/>
          <w:szCs w:val="22"/>
          <w:lang w:val="en-US"/>
        </w:rPr>
        <w:t>the circumstances</w:t>
      </w:r>
      <w:r w:rsidRPr="003102C9">
        <w:rPr>
          <w:rFonts w:eastAsiaTheme="minorHAnsi"/>
          <w:color w:val="000000"/>
          <w:szCs w:val="22"/>
          <w:lang w:val="en-US"/>
        </w:rPr>
        <w:t xml:space="preserve"> and contributing factors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so that vital lessons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 xml:space="preserve">are learned, </w:t>
      </w:r>
      <w:r w:rsidR="004D6506" w:rsidRPr="003102C9">
        <w:rPr>
          <w:rFonts w:eastAsiaTheme="minorHAnsi"/>
          <w:color w:val="000000"/>
          <w:szCs w:val="22"/>
          <w:lang w:val="en-US"/>
        </w:rPr>
        <w:t>and similar</w:t>
      </w:r>
      <w:r>
        <w:rPr>
          <w:rFonts w:eastAsiaTheme="minorHAnsi"/>
          <w:color w:val="000000"/>
          <w:szCs w:val="22"/>
          <w:lang w:val="en-US"/>
        </w:rPr>
        <w:t xml:space="preserve"> </w:t>
      </w:r>
      <w:r w:rsidRPr="003102C9">
        <w:rPr>
          <w:rFonts w:eastAsiaTheme="minorHAnsi"/>
          <w:color w:val="000000"/>
          <w:szCs w:val="22"/>
          <w:lang w:val="en-US"/>
        </w:rPr>
        <w:t>occurrences are avoided.</w:t>
      </w:r>
      <w:r w:rsidRPr="003102C9">
        <w:rPr>
          <w:rFonts w:eastAsiaTheme="minorHAnsi"/>
          <w:color w:val="000000"/>
          <w:szCs w:val="22"/>
        </w:rPr>
        <w:t xml:space="preserve"> </w:t>
      </w:r>
    </w:p>
    <w:p w14:paraId="36C24CED" w14:textId="482E3430" w:rsidR="00E36644" w:rsidRDefault="004D6506" w:rsidP="005D6EEF">
      <w:pPr>
        <w:pStyle w:val="bt"/>
        <w:spacing w:before="120" w:beforeAutospacing="0"/>
        <w:ind w:left="0" w:right="-278"/>
      </w:pPr>
      <w:r w:rsidRPr="004D6506">
        <w:t xml:space="preserve">More information about this investigation </w:t>
      </w:r>
      <w:r w:rsidR="00A95DFA">
        <w:t>shall become available in due course on</w:t>
      </w:r>
      <w:r w:rsidRPr="004D6506">
        <w:t xml:space="preserve"> </w:t>
      </w:r>
      <w:hyperlink r:id="rId10" w:history="1">
        <w:r w:rsidR="00AB70BE" w:rsidRPr="00782576">
          <w:rPr>
            <w:rStyle w:val="Hyperlink"/>
          </w:rPr>
          <w:t>www.aic.gov.pg</w:t>
        </w:r>
      </w:hyperlink>
    </w:p>
    <w:p w14:paraId="4FA5C626" w14:textId="570DFB49" w:rsidR="00597BE4" w:rsidRDefault="00C52778" w:rsidP="00341D6D">
      <w:pPr>
        <w:pStyle w:val="bt"/>
        <w:spacing w:before="240" w:beforeAutospacing="0"/>
        <w:ind w:left="0"/>
        <w:jc w:val="center"/>
      </w:pPr>
      <w:r w:rsidRPr="00C52778">
        <w:t>Authorised for release by:</w:t>
      </w:r>
    </w:p>
    <w:p w14:paraId="21146D03" w14:textId="273FA4E6" w:rsidR="00136439" w:rsidRPr="00597BE4" w:rsidRDefault="00136439" w:rsidP="00597BE4">
      <w:pPr>
        <w:pStyle w:val="bt"/>
        <w:spacing w:before="120" w:beforeAutospacing="0"/>
        <w:ind w:left="0"/>
        <w:jc w:val="center"/>
      </w:pPr>
      <w:r w:rsidRPr="002E77E2">
        <w:rPr>
          <w:b/>
          <w:bCs/>
        </w:rPr>
        <w:t>Maryanne J. Wal</w:t>
      </w:r>
    </w:p>
    <w:p w14:paraId="3A7FE55C" w14:textId="1B27845C" w:rsidR="002E77E2" w:rsidRPr="004B6412" w:rsidRDefault="00136439" w:rsidP="004B641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E77E2">
        <w:rPr>
          <w:rFonts w:ascii="Times New Roman" w:hAnsi="Times New Roman" w:cs="Times New Roman"/>
          <w:i/>
          <w:iCs/>
        </w:rPr>
        <w:t>Chief Commissioner</w:t>
      </w:r>
    </w:p>
    <w:sectPr w:rsidR="002E77E2" w:rsidRPr="004B64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E447" w14:textId="77777777" w:rsidR="00AD7664" w:rsidRDefault="00AD7664" w:rsidP="0037467E">
      <w:pPr>
        <w:spacing w:after="0" w:line="240" w:lineRule="auto"/>
      </w:pPr>
      <w:r>
        <w:separator/>
      </w:r>
    </w:p>
  </w:endnote>
  <w:endnote w:type="continuationSeparator" w:id="0">
    <w:p w14:paraId="3E32A184" w14:textId="77777777" w:rsidR="00AD7664" w:rsidRDefault="00AD7664" w:rsidP="0037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9FC6" w14:textId="77777777" w:rsidR="00AD7664" w:rsidRDefault="00AD7664" w:rsidP="0037467E">
      <w:pPr>
        <w:spacing w:after="0" w:line="240" w:lineRule="auto"/>
      </w:pPr>
      <w:r>
        <w:separator/>
      </w:r>
    </w:p>
  </w:footnote>
  <w:footnote w:type="continuationSeparator" w:id="0">
    <w:p w14:paraId="73101AA7" w14:textId="77777777" w:rsidR="00AD7664" w:rsidRDefault="00AD7664" w:rsidP="0037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43A1"/>
    <w:multiLevelType w:val="hybridMultilevel"/>
    <w:tmpl w:val="81262F62"/>
    <w:lvl w:ilvl="0" w:tplc="200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4A56120F"/>
    <w:multiLevelType w:val="hybridMultilevel"/>
    <w:tmpl w:val="1194B62A"/>
    <w:lvl w:ilvl="0" w:tplc="142AED8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67E809F3"/>
    <w:multiLevelType w:val="multilevel"/>
    <w:tmpl w:val="D46A7AF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129"/>
        </w:tabs>
        <w:ind w:left="3129" w:hanging="576"/>
      </w:pPr>
      <w:rPr>
        <w:color w:val="auto"/>
        <w:sz w:val="28"/>
        <w:szCs w:val="28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37"/>
        </w:tabs>
        <w:ind w:left="2137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58"/>
        </w:tabs>
        <w:ind w:left="3558" w:hanging="864"/>
      </w:pPr>
      <w:rPr>
        <w:b/>
        <w:i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43689774">
    <w:abstractNumId w:val="0"/>
  </w:num>
  <w:num w:numId="2" w16cid:durableId="590162816">
    <w:abstractNumId w:val="1"/>
  </w:num>
  <w:num w:numId="3" w16cid:durableId="174687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A0"/>
    <w:rsid w:val="00002A0F"/>
    <w:rsid w:val="00003B05"/>
    <w:rsid w:val="00010895"/>
    <w:rsid w:val="000131AD"/>
    <w:rsid w:val="0001719B"/>
    <w:rsid w:val="00024F34"/>
    <w:rsid w:val="000256E8"/>
    <w:rsid w:val="00027BA8"/>
    <w:rsid w:val="000308D3"/>
    <w:rsid w:val="00032784"/>
    <w:rsid w:val="000351C1"/>
    <w:rsid w:val="00042D7D"/>
    <w:rsid w:val="00044562"/>
    <w:rsid w:val="00045CBD"/>
    <w:rsid w:val="0005522E"/>
    <w:rsid w:val="000558E0"/>
    <w:rsid w:val="0005699C"/>
    <w:rsid w:val="00061D9E"/>
    <w:rsid w:val="00062022"/>
    <w:rsid w:val="00062EC5"/>
    <w:rsid w:val="00064E3F"/>
    <w:rsid w:val="00066085"/>
    <w:rsid w:val="000715D1"/>
    <w:rsid w:val="0007263E"/>
    <w:rsid w:val="0007280C"/>
    <w:rsid w:val="0007329C"/>
    <w:rsid w:val="00074F8A"/>
    <w:rsid w:val="00081847"/>
    <w:rsid w:val="000825DC"/>
    <w:rsid w:val="00084FCA"/>
    <w:rsid w:val="00085EC5"/>
    <w:rsid w:val="0008689B"/>
    <w:rsid w:val="0008690D"/>
    <w:rsid w:val="000869FF"/>
    <w:rsid w:val="000870A2"/>
    <w:rsid w:val="00087B31"/>
    <w:rsid w:val="0009107D"/>
    <w:rsid w:val="00095085"/>
    <w:rsid w:val="000A12ED"/>
    <w:rsid w:val="000A1FE8"/>
    <w:rsid w:val="000A3778"/>
    <w:rsid w:val="000B1708"/>
    <w:rsid w:val="000B23DF"/>
    <w:rsid w:val="000B6F1A"/>
    <w:rsid w:val="000C1B85"/>
    <w:rsid w:val="000C2469"/>
    <w:rsid w:val="000C3F2D"/>
    <w:rsid w:val="000C49B3"/>
    <w:rsid w:val="000C4DA4"/>
    <w:rsid w:val="000C63A6"/>
    <w:rsid w:val="000D3A7F"/>
    <w:rsid w:val="000D716E"/>
    <w:rsid w:val="000D72C7"/>
    <w:rsid w:val="000D7DC1"/>
    <w:rsid w:val="000E1B21"/>
    <w:rsid w:val="000E6304"/>
    <w:rsid w:val="000E6877"/>
    <w:rsid w:val="000E6A02"/>
    <w:rsid w:val="000F2673"/>
    <w:rsid w:val="00100E20"/>
    <w:rsid w:val="0010293E"/>
    <w:rsid w:val="0010388C"/>
    <w:rsid w:val="00104DC6"/>
    <w:rsid w:val="001117EB"/>
    <w:rsid w:val="00111E10"/>
    <w:rsid w:val="00112257"/>
    <w:rsid w:val="00113488"/>
    <w:rsid w:val="0011444E"/>
    <w:rsid w:val="00114A5C"/>
    <w:rsid w:val="00115325"/>
    <w:rsid w:val="00115D57"/>
    <w:rsid w:val="001202ED"/>
    <w:rsid w:val="00123831"/>
    <w:rsid w:val="00124B32"/>
    <w:rsid w:val="001325A8"/>
    <w:rsid w:val="0013388E"/>
    <w:rsid w:val="00133CE7"/>
    <w:rsid w:val="001346C3"/>
    <w:rsid w:val="00135A6D"/>
    <w:rsid w:val="00136439"/>
    <w:rsid w:val="00136616"/>
    <w:rsid w:val="00137A86"/>
    <w:rsid w:val="00140DED"/>
    <w:rsid w:val="00141F09"/>
    <w:rsid w:val="001441D0"/>
    <w:rsid w:val="0015208F"/>
    <w:rsid w:val="00152354"/>
    <w:rsid w:val="0015532B"/>
    <w:rsid w:val="00155926"/>
    <w:rsid w:val="00155A3F"/>
    <w:rsid w:val="001608B6"/>
    <w:rsid w:val="00161ECB"/>
    <w:rsid w:val="001652E9"/>
    <w:rsid w:val="001674AB"/>
    <w:rsid w:val="00172100"/>
    <w:rsid w:val="00175012"/>
    <w:rsid w:val="00176097"/>
    <w:rsid w:val="00180265"/>
    <w:rsid w:val="00190C1D"/>
    <w:rsid w:val="0019102C"/>
    <w:rsid w:val="001921C6"/>
    <w:rsid w:val="00193394"/>
    <w:rsid w:val="001942C4"/>
    <w:rsid w:val="00195AB0"/>
    <w:rsid w:val="0019732B"/>
    <w:rsid w:val="001A03F7"/>
    <w:rsid w:val="001A0738"/>
    <w:rsid w:val="001A44B0"/>
    <w:rsid w:val="001B39B9"/>
    <w:rsid w:val="001B52E0"/>
    <w:rsid w:val="001B604D"/>
    <w:rsid w:val="001B71F3"/>
    <w:rsid w:val="001C1390"/>
    <w:rsid w:val="001C15AE"/>
    <w:rsid w:val="001C46E0"/>
    <w:rsid w:val="001D1B2C"/>
    <w:rsid w:val="001D3683"/>
    <w:rsid w:val="001D549F"/>
    <w:rsid w:val="001D68BE"/>
    <w:rsid w:val="001E3B69"/>
    <w:rsid w:val="001E6ACC"/>
    <w:rsid w:val="001E7B21"/>
    <w:rsid w:val="001F07DD"/>
    <w:rsid w:val="001F0D60"/>
    <w:rsid w:val="001F1433"/>
    <w:rsid w:val="001F155E"/>
    <w:rsid w:val="001F20D2"/>
    <w:rsid w:val="001F394D"/>
    <w:rsid w:val="001F407E"/>
    <w:rsid w:val="001F608B"/>
    <w:rsid w:val="001F647E"/>
    <w:rsid w:val="00204C1A"/>
    <w:rsid w:val="00204CB3"/>
    <w:rsid w:val="00204F6E"/>
    <w:rsid w:val="00205599"/>
    <w:rsid w:val="00207FE7"/>
    <w:rsid w:val="00214AF2"/>
    <w:rsid w:val="00215468"/>
    <w:rsid w:val="0022266C"/>
    <w:rsid w:val="0022370D"/>
    <w:rsid w:val="002253AA"/>
    <w:rsid w:val="0022573B"/>
    <w:rsid w:val="0022742D"/>
    <w:rsid w:val="0023032B"/>
    <w:rsid w:val="0023722B"/>
    <w:rsid w:val="00237977"/>
    <w:rsid w:val="00244D8B"/>
    <w:rsid w:val="002460DA"/>
    <w:rsid w:val="00250B24"/>
    <w:rsid w:val="00260EA4"/>
    <w:rsid w:val="00263708"/>
    <w:rsid w:val="00263DA9"/>
    <w:rsid w:val="00271819"/>
    <w:rsid w:val="00271CCF"/>
    <w:rsid w:val="00273AFF"/>
    <w:rsid w:val="002831CA"/>
    <w:rsid w:val="00284684"/>
    <w:rsid w:val="002851BF"/>
    <w:rsid w:val="00285275"/>
    <w:rsid w:val="00287CB1"/>
    <w:rsid w:val="0029144E"/>
    <w:rsid w:val="00293230"/>
    <w:rsid w:val="00293751"/>
    <w:rsid w:val="002A3BC5"/>
    <w:rsid w:val="002A5B65"/>
    <w:rsid w:val="002A7595"/>
    <w:rsid w:val="002C0021"/>
    <w:rsid w:val="002C07FA"/>
    <w:rsid w:val="002C1424"/>
    <w:rsid w:val="002C2698"/>
    <w:rsid w:val="002C730C"/>
    <w:rsid w:val="002C7A24"/>
    <w:rsid w:val="002C7D84"/>
    <w:rsid w:val="002D4227"/>
    <w:rsid w:val="002D4A28"/>
    <w:rsid w:val="002E3897"/>
    <w:rsid w:val="002E6E56"/>
    <w:rsid w:val="002E749B"/>
    <w:rsid w:val="002E77E2"/>
    <w:rsid w:val="002E7A08"/>
    <w:rsid w:val="002F1F61"/>
    <w:rsid w:val="002F2813"/>
    <w:rsid w:val="002F700F"/>
    <w:rsid w:val="002F7FB6"/>
    <w:rsid w:val="003040F0"/>
    <w:rsid w:val="00305547"/>
    <w:rsid w:val="00306B1B"/>
    <w:rsid w:val="0030794F"/>
    <w:rsid w:val="003102C9"/>
    <w:rsid w:val="00310978"/>
    <w:rsid w:val="00313A16"/>
    <w:rsid w:val="00313C16"/>
    <w:rsid w:val="00313FEF"/>
    <w:rsid w:val="0031694E"/>
    <w:rsid w:val="0032276F"/>
    <w:rsid w:val="00333896"/>
    <w:rsid w:val="003355DF"/>
    <w:rsid w:val="00337B91"/>
    <w:rsid w:val="00340900"/>
    <w:rsid w:val="00340C55"/>
    <w:rsid w:val="00341622"/>
    <w:rsid w:val="00341D6D"/>
    <w:rsid w:val="00343819"/>
    <w:rsid w:val="00346C07"/>
    <w:rsid w:val="00346C70"/>
    <w:rsid w:val="0035444E"/>
    <w:rsid w:val="00355CB2"/>
    <w:rsid w:val="00361107"/>
    <w:rsid w:val="003623F5"/>
    <w:rsid w:val="00362CC2"/>
    <w:rsid w:val="00362F22"/>
    <w:rsid w:val="00365B48"/>
    <w:rsid w:val="003676A6"/>
    <w:rsid w:val="00370CD4"/>
    <w:rsid w:val="00372C8C"/>
    <w:rsid w:val="003736A8"/>
    <w:rsid w:val="0037443A"/>
    <w:rsid w:val="0037467E"/>
    <w:rsid w:val="0037524C"/>
    <w:rsid w:val="00380008"/>
    <w:rsid w:val="0038098B"/>
    <w:rsid w:val="003818AF"/>
    <w:rsid w:val="00382A44"/>
    <w:rsid w:val="003832F5"/>
    <w:rsid w:val="00387AFB"/>
    <w:rsid w:val="00391187"/>
    <w:rsid w:val="0039293D"/>
    <w:rsid w:val="003964C3"/>
    <w:rsid w:val="003A4894"/>
    <w:rsid w:val="003B2C0E"/>
    <w:rsid w:val="003C391E"/>
    <w:rsid w:val="003C3D17"/>
    <w:rsid w:val="003C7BE8"/>
    <w:rsid w:val="003D0FD2"/>
    <w:rsid w:val="003D192F"/>
    <w:rsid w:val="003D5942"/>
    <w:rsid w:val="003D775B"/>
    <w:rsid w:val="003E03C1"/>
    <w:rsid w:val="003E2139"/>
    <w:rsid w:val="003E4CFA"/>
    <w:rsid w:val="003E6778"/>
    <w:rsid w:val="003F0337"/>
    <w:rsid w:val="003F2F2B"/>
    <w:rsid w:val="003F3932"/>
    <w:rsid w:val="003F6200"/>
    <w:rsid w:val="00400432"/>
    <w:rsid w:val="00406831"/>
    <w:rsid w:val="0040689B"/>
    <w:rsid w:val="0041422F"/>
    <w:rsid w:val="00415CF1"/>
    <w:rsid w:val="004160C3"/>
    <w:rsid w:val="0041712D"/>
    <w:rsid w:val="004200A6"/>
    <w:rsid w:val="00423D87"/>
    <w:rsid w:val="00425BA6"/>
    <w:rsid w:val="00426259"/>
    <w:rsid w:val="0042777D"/>
    <w:rsid w:val="00427F9B"/>
    <w:rsid w:val="00436E2C"/>
    <w:rsid w:val="004405C8"/>
    <w:rsid w:val="00443343"/>
    <w:rsid w:val="00443F20"/>
    <w:rsid w:val="0045443D"/>
    <w:rsid w:val="004629E9"/>
    <w:rsid w:val="00463C32"/>
    <w:rsid w:val="00466226"/>
    <w:rsid w:val="0047058D"/>
    <w:rsid w:val="004706FE"/>
    <w:rsid w:val="004726BF"/>
    <w:rsid w:val="00473142"/>
    <w:rsid w:val="00477ECF"/>
    <w:rsid w:val="00480253"/>
    <w:rsid w:val="00482A15"/>
    <w:rsid w:val="0048343A"/>
    <w:rsid w:val="00484BD6"/>
    <w:rsid w:val="004852BE"/>
    <w:rsid w:val="004911A4"/>
    <w:rsid w:val="004912FE"/>
    <w:rsid w:val="004917D1"/>
    <w:rsid w:val="00491E74"/>
    <w:rsid w:val="00492A51"/>
    <w:rsid w:val="004933EC"/>
    <w:rsid w:val="004969EC"/>
    <w:rsid w:val="00496C88"/>
    <w:rsid w:val="004A0CB7"/>
    <w:rsid w:val="004A443E"/>
    <w:rsid w:val="004A476D"/>
    <w:rsid w:val="004A796B"/>
    <w:rsid w:val="004B06CD"/>
    <w:rsid w:val="004B165C"/>
    <w:rsid w:val="004B52ED"/>
    <w:rsid w:val="004B582D"/>
    <w:rsid w:val="004B6412"/>
    <w:rsid w:val="004B71EC"/>
    <w:rsid w:val="004C5FED"/>
    <w:rsid w:val="004D17E1"/>
    <w:rsid w:val="004D3077"/>
    <w:rsid w:val="004D37FB"/>
    <w:rsid w:val="004D3F36"/>
    <w:rsid w:val="004D6208"/>
    <w:rsid w:val="004D6506"/>
    <w:rsid w:val="004E0C58"/>
    <w:rsid w:val="004E1575"/>
    <w:rsid w:val="004E7F83"/>
    <w:rsid w:val="004F0A9E"/>
    <w:rsid w:val="004F5AD7"/>
    <w:rsid w:val="00500F05"/>
    <w:rsid w:val="005029DB"/>
    <w:rsid w:val="00502A3E"/>
    <w:rsid w:val="005037A8"/>
    <w:rsid w:val="00510852"/>
    <w:rsid w:val="00517C3B"/>
    <w:rsid w:val="00520DE8"/>
    <w:rsid w:val="0052127D"/>
    <w:rsid w:val="00521CEA"/>
    <w:rsid w:val="005223CD"/>
    <w:rsid w:val="0052564E"/>
    <w:rsid w:val="00530264"/>
    <w:rsid w:val="00532517"/>
    <w:rsid w:val="00535236"/>
    <w:rsid w:val="0053584D"/>
    <w:rsid w:val="005364F2"/>
    <w:rsid w:val="005423EC"/>
    <w:rsid w:val="00543686"/>
    <w:rsid w:val="00550835"/>
    <w:rsid w:val="00550BAA"/>
    <w:rsid w:val="00551D26"/>
    <w:rsid w:val="00552957"/>
    <w:rsid w:val="00555868"/>
    <w:rsid w:val="00556E70"/>
    <w:rsid w:val="00561BA5"/>
    <w:rsid w:val="00562DDA"/>
    <w:rsid w:val="0056384B"/>
    <w:rsid w:val="0056582F"/>
    <w:rsid w:val="005676FE"/>
    <w:rsid w:val="005712C9"/>
    <w:rsid w:val="00573567"/>
    <w:rsid w:val="00574306"/>
    <w:rsid w:val="00574717"/>
    <w:rsid w:val="0058212D"/>
    <w:rsid w:val="00582D2B"/>
    <w:rsid w:val="0058655B"/>
    <w:rsid w:val="00586657"/>
    <w:rsid w:val="0059125A"/>
    <w:rsid w:val="00594182"/>
    <w:rsid w:val="00595EDE"/>
    <w:rsid w:val="00597BE4"/>
    <w:rsid w:val="005A233D"/>
    <w:rsid w:val="005A72FB"/>
    <w:rsid w:val="005B23CC"/>
    <w:rsid w:val="005B32CF"/>
    <w:rsid w:val="005B55F9"/>
    <w:rsid w:val="005C063B"/>
    <w:rsid w:val="005C27F9"/>
    <w:rsid w:val="005C28A7"/>
    <w:rsid w:val="005C472E"/>
    <w:rsid w:val="005D15C7"/>
    <w:rsid w:val="005D181B"/>
    <w:rsid w:val="005D452B"/>
    <w:rsid w:val="005D6EEF"/>
    <w:rsid w:val="005D7E1D"/>
    <w:rsid w:val="005E0C95"/>
    <w:rsid w:val="005E5649"/>
    <w:rsid w:val="005E6E95"/>
    <w:rsid w:val="005F226B"/>
    <w:rsid w:val="005F5912"/>
    <w:rsid w:val="005F7757"/>
    <w:rsid w:val="00603543"/>
    <w:rsid w:val="006037C6"/>
    <w:rsid w:val="006106F1"/>
    <w:rsid w:val="00613760"/>
    <w:rsid w:val="00613A57"/>
    <w:rsid w:val="00613E41"/>
    <w:rsid w:val="00615807"/>
    <w:rsid w:val="00621ADC"/>
    <w:rsid w:val="006260AD"/>
    <w:rsid w:val="00626245"/>
    <w:rsid w:val="00632BBF"/>
    <w:rsid w:val="006336ED"/>
    <w:rsid w:val="00633869"/>
    <w:rsid w:val="0063573E"/>
    <w:rsid w:val="00636A62"/>
    <w:rsid w:val="00646618"/>
    <w:rsid w:val="00647194"/>
    <w:rsid w:val="00653729"/>
    <w:rsid w:val="00654393"/>
    <w:rsid w:val="00654CC6"/>
    <w:rsid w:val="006566CB"/>
    <w:rsid w:val="00674BD5"/>
    <w:rsid w:val="00680B58"/>
    <w:rsid w:val="006861F3"/>
    <w:rsid w:val="006916C4"/>
    <w:rsid w:val="00693467"/>
    <w:rsid w:val="006938B1"/>
    <w:rsid w:val="00693FC3"/>
    <w:rsid w:val="00694937"/>
    <w:rsid w:val="00695B68"/>
    <w:rsid w:val="006972A0"/>
    <w:rsid w:val="006975DC"/>
    <w:rsid w:val="006A087D"/>
    <w:rsid w:val="006A091A"/>
    <w:rsid w:val="006A0AF4"/>
    <w:rsid w:val="006A479F"/>
    <w:rsid w:val="006A4DE5"/>
    <w:rsid w:val="006B172F"/>
    <w:rsid w:val="006B3346"/>
    <w:rsid w:val="006B356C"/>
    <w:rsid w:val="006B4BB1"/>
    <w:rsid w:val="006B5E2C"/>
    <w:rsid w:val="006B6DBE"/>
    <w:rsid w:val="006C03B6"/>
    <w:rsid w:val="006C0B43"/>
    <w:rsid w:val="006C1817"/>
    <w:rsid w:val="006C6561"/>
    <w:rsid w:val="006D0022"/>
    <w:rsid w:val="006D1F9E"/>
    <w:rsid w:val="006E50F0"/>
    <w:rsid w:val="006E5435"/>
    <w:rsid w:val="006E7D34"/>
    <w:rsid w:val="006F78AC"/>
    <w:rsid w:val="00700659"/>
    <w:rsid w:val="0070160B"/>
    <w:rsid w:val="007017AE"/>
    <w:rsid w:val="007026F9"/>
    <w:rsid w:val="0070696C"/>
    <w:rsid w:val="0071082F"/>
    <w:rsid w:val="00711E9A"/>
    <w:rsid w:val="00716F6B"/>
    <w:rsid w:val="00716F83"/>
    <w:rsid w:val="0072556A"/>
    <w:rsid w:val="007259DE"/>
    <w:rsid w:val="00725D43"/>
    <w:rsid w:val="00726A9B"/>
    <w:rsid w:val="007278DB"/>
    <w:rsid w:val="00736F91"/>
    <w:rsid w:val="0073799A"/>
    <w:rsid w:val="007416AF"/>
    <w:rsid w:val="0074215E"/>
    <w:rsid w:val="0074359D"/>
    <w:rsid w:val="0074360D"/>
    <w:rsid w:val="007436E7"/>
    <w:rsid w:val="007439FD"/>
    <w:rsid w:val="00746F7C"/>
    <w:rsid w:val="0075265C"/>
    <w:rsid w:val="00753EFC"/>
    <w:rsid w:val="00760FC9"/>
    <w:rsid w:val="00765B6E"/>
    <w:rsid w:val="007663E8"/>
    <w:rsid w:val="00766ED8"/>
    <w:rsid w:val="007723E7"/>
    <w:rsid w:val="00772747"/>
    <w:rsid w:val="00772E4A"/>
    <w:rsid w:val="007739B6"/>
    <w:rsid w:val="007744D2"/>
    <w:rsid w:val="00774A0F"/>
    <w:rsid w:val="007757CE"/>
    <w:rsid w:val="007820A3"/>
    <w:rsid w:val="00782576"/>
    <w:rsid w:val="007826FD"/>
    <w:rsid w:val="0078705C"/>
    <w:rsid w:val="007877A0"/>
    <w:rsid w:val="00787BDC"/>
    <w:rsid w:val="00792FEA"/>
    <w:rsid w:val="0079388F"/>
    <w:rsid w:val="00797852"/>
    <w:rsid w:val="007A292B"/>
    <w:rsid w:val="007A4FDB"/>
    <w:rsid w:val="007B0A7B"/>
    <w:rsid w:val="007B53A0"/>
    <w:rsid w:val="007B5DF0"/>
    <w:rsid w:val="007C3E00"/>
    <w:rsid w:val="007C6D55"/>
    <w:rsid w:val="007D3467"/>
    <w:rsid w:val="007D364F"/>
    <w:rsid w:val="007D4844"/>
    <w:rsid w:val="007D4AD9"/>
    <w:rsid w:val="007D64FC"/>
    <w:rsid w:val="007D68EB"/>
    <w:rsid w:val="007E4ACB"/>
    <w:rsid w:val="007E620E"/>
    <w:rsid w:val="007E7EE6"/>
    <w:rsid w:val="007F2B89"/>
    <w:rsid w:val="007F45EF"/>
    <w:rsid w:val="007F6657"/>
    <w:rsid w:val="007F7A07"/>
    <w:rsid w:val="00805A3B"/>
    <w:rsid w:val="00812D6B"/>
    <w:rsid w:val="00812D83"/>
    <w:rsid w:val="00815D08"/>
    <w:rsid w:val="0081634A"/>
    <w:rsid w:val="00816FC3"/>
    <w:rsid w:val="0082124F"/>
    <w:rsid w:val="00821C1F"/>
    <w:rsid w:val="00822A39"/>
    <w:rsid w:val="0082501E"/>
    <w:rsid w:val="0082735F"/>
    <w:rsid w:val="00831920"/>
    <w:rsid w:val="008320B5"/>
    <w:rsid w:val="008337B2"/>
    <w:rsid w:val="008346B2"/>
    <w:rsid w:val="00840001"/>
    <w:rsid w:val="008404AF"/>
    <w:rsid w:val="00842D30"/>
    <w:rsid w:val="00852BD6"/>
    <w:rsid w:val="00855851"/>
    <w:rsid w:val="0085657C"/>
    <w:rsid w:val="008624B6"/>
    <w:rsid w:val="0086502D"/>
    <w:rsid w:val="00873B94"/>
    <w:rsid w:val="00882570"/>
    <w:rsid w:val="008828D5"/>
    <w:rsid w:val="00882A15"/>
    <w:rsid w:val="00886D48"/>
    <w:rsid w:val="0089294A"/>
    <w:rsid w:val="008934FD"/>
    <w:rsid w:val="008974A7"/>
    <w:rsid w:val="00897D40"/>
    <w:rsid w:val="008A11E6"/>
    <w:rsid w:val="008A5BDA"/>
    <w:rsid w:val="008B0C5A"/>
    <w:rsid w:val="008C078B"/>
    <w:rsid w:val="008C07B8"/>
    <w:rsid w:val="008C17DB"/>
    <w:rsid w:val="008C19B0"/>
    <w:rsid w:val="008C3381"/>
    <w:rsid w:val="008C6A67"/>
    <w:rsid w:val="008D0C6F"/>
    <w:rsid w:val="008D700A"/>
    <w:rsid w:val="008F2810"/>
    <w:rsid w:val="008F2DC2"/>
    <w:rsid w:val="008F3A0D"/>
    <w:rsid w:val="008F4455"/>
    <w:rsid w:val="0090134D"/>
    <w:rsid w:val="00902F21"/>
    <w:rsid w:val="009039CA"/>
    <w:rsid w:val="00910684"/>
    <w:rsid w:val="0091392E"/>
    <w:rsid w:val="00914F5F"/>
    <w:rsid w:val="009178F8"/>
    <w:rsid w:val="00920D30"/>
    <w:rsid w:val="00922C8B"/>
    <w:rsid w:val="00933714"/>
    <w:rsid w:val="00933D9D"/>
    <w:rsid w:val="0093526E"/>
    <w:rsid w:val="00936DA1"/>
    <w:rsid w:val="00940390"/>
    <w:rsid w:val="009412C1"/>
    <w:rsid w:val="0094134A"/>
    <w:rsid w:val="00941B13"/>
    <w:rsid w:val="00941C3D"/>
    <w:rsid w:val="009426F3"/>
    <w:rsid w:val="00942C18"/>
    <w:rsid w:val="00946570"/>
    <w:rsid w:val="00946B12"/>
    <w:rsid w:val="009503FD"/>
    <w:rsid w:val="0095264A"/>
    <w:rsid w:val="00952EFB"/>
    <w:rsid w:val="00954D37"/>
    <w:rsid w:val="00960DC4"/>
    <w:rsid w:val="00970A61"/>
    <w:rsid w:val="00976CE4"/>
    <w:rsid w:val="009805EF"/>
    <w:rsid w:val="00984813"/>
    <w:rsid w:val="00986AB7"/>
    <w:rsid w:val="00986C98"/>
    <w:rsid w:val="00990986"/>
    <w:rsid w:val="009931CA"/>
    <w:rsid w:val="00994B94"/>
    <w:rsid w:val="009956DC"/>
    <w:rsid w:val="00997409"/>
    <w:rsid w:val="00997E04"/>
    <w:rsid w:val="009A413B"/>
    <w:rsid w:val="009A456E"/>
    <w:rsid w:val="009A4E6C"/>
    <w:rsid w:val="009A5633"/>
    <w:rsid w:val="009B11B4"/>
    <w:rsid w:val="009B49F4"/>
    <w:rsid w:val="009B5FD9"/>
    <w:rsid w:val="009B6AEA"/>
    <w:rsid w:val="009C3AC2"/>
    <w:rsid w:val="009D4CDD"/>
    <w:rsid w:val="009D4FED"/>
    <w:rsid w:val="009E04D8"/>
    <w:rsid w:val="009F1A0B"/>
    <w:rsid w:val="009F1D16"/>
    <w:rsid w:val="009F508B"/>
    <w:rsid w:val="009F5ED1"/>
    <w:rsid w:val="00A0134B"/>
    <w:rsid w:val="00A04332"/>
    <w:rsid w:val="00A04FDA"/>
    <w:rsid w:val="00A1448A"/>
    <w:rsid w:val="00A16837"/>
    <w:rsid w:val="00A16E87"/>
    <w:rsid w:val="00A176F3"/>
    <w:rsid w:val="00A17DCD"/>
    <w:rsid w:val="00A2188F"/>
    <w:rsid w:val="00A27ACB"/>
    <w:rsid w:val="00A3034D"/>
    <w:rsid w:val="00A30C90"/>
    <w:rsid w:val="00A35235"/>
    <w:rsid w:val="00A37618"/>
    <w:rsid w:val="00A41663"/>
    <w:rsid w:val="00A42E65"/>
    <w:rsid w:val="00A47139"/>
    <w:rsid w:val="00A5130A"/>
    <w:rsid w:val="00A51425"/>
    <w:rsid w:val="00A53BE8"/>
    <w:rsid w:val="00A53F48"/>
    <w:rsid w:val="00A53F9F"/>
    <w:rsid w:val="00A54C6C"/>
    <w:rsid w:val="00A607D6"/>
    <w:rsid w:val="00A615FE"/>
    <w:rsid w:val="00A61C05"/>
    <w:rsid w:val="00A621BC"/>
    <w:rsid w:val="00A62B93"/>
    <w:rsid w:val="00A70D4C"/>
    <w:rsid w:val="00A70FC7"/>
    <w:rsid w:val="00A7280E"/>
    <w:rsid w:val="00A7310C"/>
    <w:rsid w:val="00A746C5"/>
    <w:rsid w:val="00A74CBD"/>
    <w:rsid w:val="00A768A0"/>
    <w:rsid w:val="00A8054E"/>
    <w:rsid w:val="00A81D33"/>
    <w:rsid w:val="00A82916"/>
    <w:rsid w:val="00A835EE"/>
    <w:rsid w:val="00A85C00"/>
    <w:rsid w:val="00A867FA"/>
    <w:rsid w:val="00A868D7"/>
    <w:rsid w:val="00A95687"/>
    <w:rsid w:val="00A95A62"/>
    <w:rsid w:val="00A95DFA"/>
    <w:rsid w:val="00A96083"/>
    <w:rsid w:val="00AA0E1A"/>
    <w:rsid w:val="00AA1B0D"/>
    <w:rsid w:val="00AA2122"/>
    <w:rsid w:val="00AA302E"/>
    <w:rsid w:val="00AA4CAE"/>
    <w:rsid w:val="00AA5CA9"/>
    <w:rsid w:val="00AA730B"/>
    <w:rsid w:val="00AA7C32"/>
    <w:rsid w:val="00AB0827"/>
    <w:rsid w:val="00AB70BE"/>
    <w:rsid w:val="00AC089B"/>
    <w:rsid w:val="00AC3761"/>
    <w:rsid w:val="00AC5A41"/>
    <w:rsid w:val="00AC6954"/>
    <w:rsid w:val="00AC6FB4"/>
    <w:rsid w:val="00AC7CDF"/>
    <w:rsid w:val="00AD1DE8"/>
    <w:rsid w:val="00AD5A2D"/>
    <w:rsid w:val="00AD7664"/>
    <w:rsid w:val="00AD7A27"/>
    <w:rsid w:val="00AE04DB"/>
    <w:rsid w:val="00AE10C7"/>
    <w:rsid w:val="00AE1D49"/>
    <w:rsid w:val="00AE2363"/>
    <w:rsid w:val="00AE24A6"/>
    <w:rsid w:val="00AE252F"/>
    <w:rsid w:val="00AE2E99"/>
    <w:rsid w:val="00AE3446"/>
    <w:rsid w:val="00AE46B3"/>
    <w:rsid w:val="00AE70F1"/>
    <w:rsid w:val="00AF6FC7"/>
    <w:rsid w:val="00B0236B"/>
    <w:rsid w:val="00B02A29"/>
    <w:rsid w:val="00B117F1"/>
    <w:rsid w:val="00B156DC"/>
    <w:rsid w:val="00B22EDA"/>
    <w:rsid w:val="00B26115"/>
    <w:rsid w:val="00B2648E"/>
    <w:rsid w:val="00B27E1B"/>
    <w:rsid w:val="00B3534A"/>
    <w:rsid w:val="00B354E8"/>
    <w:rsid w:val="00B40441"/>
    <w:rsid w:val="00B4078F"/>
    <w:rsid w:val="00B42724"/>
    <w:rsid w:val="00B5257D"/>
    <w:rsid w:val="00B56A5B"/>
    <w:rsid w:val="00B56BC3"/>
    <w:rsid w:val="00B57768"/>
    <w:rsid w:val="00B7248D"/>
    <w:rsid w:val="00B74238"/>
    <w:rsid w:val="00B75ECB"/>
    <w:rsid w:val="00B8166E"/>
    <w:rsid w:val="00B82538"/>
    <w:rsid w:val="00B847F2"/>
    <w:rsid w:val="00B8493A"/>
    <w:rsid w:val="00B913A6"/>
    <w:rsid w:val="00B91680"/>
    <w:rsid w:val="00B957D9"/>
    <w:rsid w:val="00BA7A4F"/>
    <w:rsid w:val="00BB01F5"/>
    <w:rsid w:val="00BB711B"/>
    <w:rsid w:val="00BB7598"/>
    <w:rsid w:val="00BB7FB9"/>
    <w:rsid w:val="00BC21F7"/>
    <w:rsid w:val="00BC24EA"/>
    <w:rsid w:val="00BC26C4"/>
    <w:rsid w:val="00BD5F6D"/>
    <w:rsid w:val="00BE47BE"/>
    <w:rsid w:val="00BE4D26"/>
    <w:rsid w:val="00BE5018"/>
    <w:rsid w:val="00BE5F1B"/>
    <w:rsid w:val="00BF10D7"/>
    <w:rsid w:val="00BF462C"/>
    <w:rsid w:val="00BF6082"/>
    <w:rsid w:val="00BF7D56"/>
    <w:rsid w:val="00C0351A"/>
    <w:rsid w:val="00C045A9"/>
    <w:rsid w:val="00C076A0"/>
    <w:rsid w:val="00C07EA3"/>
    <w:rsid w:val="00C11817"/>
    <w:rsid w:val="00C13CA5"/>
    <w:rsid w:val="00C14788"/>
    <w:rsid w:val="00C15B5D"/>
    <w:rsid w:val="00C21F42"/>
    <w:rsid w:val="00C2229A"/>
    <w:rsid w:val="00C244AC"/>
    <w:rsid w:val="00C25ADA"/>
    <w:rsid w:val="00C27E00"/>
    <w:rsid w:val="00C31740"/>
    <w:rsid w:val="00C32399"/>
    <w:rsid w:val="00C33626"/>
    <w:rsid w:val="00C3765C"/>
    <w:rsid w:val="00C40871"/>
    <w:rsid w:val="00C44258"/>
    <w:rsid w:val="00C5115C"/>
    <w:rsid w:val="00C52778"/>
    <w:rsid w:val="00C52D2F"/>
    <w:rsid w:val="00C52FC7"/>
    <w:rsid w:val="00C53AEA"/>
    <w:rsid w:val="00C57CCB"/>
    <w:rsid w:val="00C62060"/>
    <w:rsid w:val="00C64586"/>
    <w:rsid w:val="00C671A6"/>
    <w:rsid w:val="00C71976"/>
    <w:rsid w:val="00C765E7"/>
    <w:rsid w:val="00C81BC3"/>
    <w:rsid w:val="00C8338C"/>
    <w:rsid w:val="00C8650D"/>
    <w:rsid w:val="00C868FC"/>
    <w:rsid w:val="00C870E3"/>
    <w:rsid w:val="00C902F1"/>
    <w:rsid w:val="00C902F7"/>
    <w:rsid w:val="00C90488"/>
    <w:rsid w:val="00C91C74"/>
    <w:rsid w:val="00C95025"/>
    <w:rsid w:val="00CA07E6"/>
    <w:rsid w:val="00CA3AE4"/>
    <w:rsid w:val="00CA4790"/>
    <w:rsid w:val="00CB0F37"/>
    <w:rsid w:val="00CB1632"/>
    <w:rsid w:val="00CB25B0"/>
    <w:rsid w:val="00CB5773"/>
    <w:rsid w:val="00CC1F22"/>
    <w:rsid w:val="00CC24FF"/>
    <w:rsid w:val="00CC3245"/>
    <w:rsid w:val="00CC572F"/>
    <w:rsid w:val="00CD1D69"/>
    <w:rsid w:val="00CD2015"/>
    <w:rsid w:val="00CD20DF"/>
    <w:rsid w:val="00CE722F"/>
    <w:rsid w:val="00CF42B4"/>
    <w:rsid w:val="00CF69EC"/>
    <w:rsid w:val="00D05D2C"/>
    <w:rsid w:val="00D06CE5"/>
    <w:rsid w:val="00D10711"/>
    <w:rsid w:val="00D1395E"/>
    <w:rsid w:val="00D14D08"/>
    <w:rsid w:val="00D1746A"/>
    <w:rsid w:val="00D24D67"/>
    <w:rsid w:val="00D3593F"/>
    <w:rsid w:val="00D41D98"/>
    <w:rsid w:val="00D44372"/>
    <w:rsid w:val="00D4555F"/>
    <w:rsid w:val="00D53169"/>
    <w:rsid w:val="00D54FAB"/>
    <w:rsid w:val="00D5643F"/>
    <w:rsid w:val="00D56999"/>
    <w:rsid w:val="00D56A7B"/>
    <w:rsid w:val="00D642C9"/>
    <w:rsid w:val="00D64C87"/>
    <w:rsid w:val="00D64C88"/>
    <w:rsid w:val="00D70C73"/>
    <w:rsid w:val="00D71A02"/>
    <w:rsid w:val="00D75BA6"/>
    <w:rsid w:val="00D76A81"/>
    <w:rsid w:val="00D80548"/>
    <w:rsid w:val="00D81A7A"/>
    <w:rsid w:val="00D84F10"/>
    <w:rsid w:val="00D91423"/>
    <w:rsid w:val="00D91761"/>
    <w:rsid w:val="00D91977"/>
    <w:rsid w:val="00D93C90"/>
    <w:rsid w:val="00DA23ED"/>
    <w:rsid w:val="00DA3058"/>
    <w:rsid w:val="00DA3654"/>
    <w:rsid w:val="00DA54CE"/>
    <w:rsid w:val="00DA664C"/>
    <w:rsid w:val="00DA7332"/>
    <w:rsid w:val="00DA7696"/>
    <w:rsid w:val="00DB0EA8"/>
    <w:rsid w:val="00DB0EF9"/>
    <w:rsid w:val="00DB2557"/>
    <w:rsid w:val="00DB64FB"/>
    <w:rsid w:val="00DB672C"/>
    <w:rsid w:val="00DC0223"/>
    <w:rsid w:val="00DC1E8F"/>
    <w:rsid w:val="00DC3C78"/>
    <w:rsid w:val="00DC4D2B"/>
    <w:rsid w:val="00DC5483"/>
    <w:rsid w:val="00DC6274"/>
    <w:rsid w:val="00DC6E2A"/>
    <w:rsid w:val="00DC7AF2"/>
    <w:rsid w:val="00DD135B"/>
    <w:rsid w:val="00DD3C5D"/>
    <w:rsid w:val="00DD791E"/>
    <w:rsid w:val="00DE3C4C"/>
    <w:rsid w:val="00DE3E1E"/>
    <w:rsid w:val="00DE4C86"/>
    <w:rsid w:val="00DE60EB"/>
    <w:rsid w:val="00DF093D"/>
    <w:rsid w:val="00E011B4"/>
    <w:rsid w:val="00E02299"/>
    <w:rsid w:val="00E02426"/>
    <w:rsid w:val="00E04164"/>
    <w:rsid w:val="00E069FA"/>
    <w:rsid w:val="00E1083D"/>
    <w:rsid w:val="00E1134A"/>
    <w:rsid w:val="00E11654"/>
    <w:rsid w:val="00E12274"/>
    <w:rsid w:val="00E134E5"/>
    <w:rsid w:val="00E15969"/>
    <w:rsid w:val="00E27E09"/>
    <w:rsid w:val="00E31491"/>
    <w:rsid w:val="00E322E6"/>
    <w:rsid w:val="00E3306B"/>
    <w:rsid w:val="00E33B36"/>
    <w:rsid w:val="00E34B7D"/>
    <w:rsid w:val="00E36644"/>
    <w:rsid w:val="00E40FDF"/>
    <w:rsid w:val="00E41A79"/>
    <w:rsid w:val="00E42996"/>
    <w:rsid w:val="00E44805"/>
    <w:rsid w:val="00E449F9"/>
    <w:rsid w:val="00E47468"/>
    <w:rsid w:val="00E5054F"/>
    <w:rsid w:val="00E61834"/>
    <w:rsid w:val="00E62F7F"/>
    <w:rsid w:val="00E66067"/>
    <w:rsid w:val="00E66AAA"/>
    <w:rsid w:val="00E672A2"/>
    <w:rsid w:val="00E70CA0"/>
    <w:rsid w:val="00E71ED6"/>
    <w:rsid w:val="00E72A1B"/>
    <w:rsid w:val="00E73525"/>
    <w:rsid w:val="00E80405"/>
    <w:rsid w:val="00E807B0"/>
    <w:rsid w:val="00E905C9"/>
    <w:rsid w:val="00E925B8"/>
    <w:rsid w:val="00E93330"/>
    <w:rsid w:val="00E94BE7"/>
    <w:rsid w:val="00E97D52"/>
    <w:rsid w:val="00EA3148"/>
    <w:rsid w:val="00EA35D2"/>
    <w:rsid w:val="00EA4A1D"/>
    <w:rsid w:val="00EA596A"/>
    <w:rsid w:val="00EA6F76"/>
    <w:rsid w:val="00EA7E97"/>
    <w:rsid w:val="00EB324B"/>
    <w:rsid w:val="00EB533E"/>
    <w:rsid w:val="00EB5FFC"/>
    <w:rsid w:val="00EB6AAC"/>
    <w:rsid w:val="00EB7150"/>
    <w:rsid w:val="00EB7ECF"/>
    <w:rsid w:val="00EC0D4C"/>
    <w:rsid w:val="00EC1458"/>
    <w:rsid w:val="00EC1CBE"/>
    <w:rsid w:val="00EC7936"/>
    <w:rsid w:val="00ED08AF"/>
    <w:rsid w:val="00ED4169"/>
    <w:rsid w:val="00ED61B6"/>
    <w:rsid w:val="00ED7D30"/>
    <w:rsid w:val="00EE1AE0"/>
    <w:rsid w:val="00EE498A"/>
    <w:rsid w:val="00EE79AA"/>
    <w:rsid w:val="00F01DDA"/>
    <w:rsid w:val="00F026B7"/>
    <w:rsid w:val="00F03838"/>
    <w:rsid w:val="00F04C97"/>
    <w:rsid w:val="00F12488"/>
    <w:rsid w:val="00F125C4"/>
    <w:rsid w:val="00F21285"/>
    <w:rsid w:val="00F21E98"/>
    <w:rsid w:val="00F21F4F"/>
    <w:rsid w:val="00F25750"/>
    <w:rsid w:val="00F30F29"/>
    <w:rsid w:val="00F33A2F"/>
    <w:rsid w:val="00F356D2"/>
    <w:rsid w:val="00F3610C"/>
    <w:rsid w:val="00F36B44"/>
    <w:rsid w:val="00F407E6"/>
    <w:rsid w:val="00F4278B"/>
    <w:rsid w:val="00F450D3"/>
    <w:rsid w:val="00F4561F"/>
    <w:rsid w:val="00F500D2"/>
    <w:rsid w:val="00F51AB0"/>
    <w:rsid w:val="00F5533A"/>
    <w:rsid w:val="00F55F53"/>
    <w:rsid w:val="00F62224"/>
    <w:rsid w:val="00F631D6"/>
    <w:rsid w:val="00F64FE5"/>
    <w:rsid w:val="00F6737F"/>
    <w:rsid w:val="00F705A2"/>
    <w:rsid w:val="00F76E8B"/>
    <w:rsid w:val="00F777DA"/>
    <w:rsid w:val="00F77FDE"/>
    <w:rsid w:val="00F81BDF"/>
    <w:rsid w:val="00F84E51"/>
    <w:rsid w:val="00F85A0F"/>
    <w:rsid w:val="00F8763D"/>
    <w:rsid w:val="00F94B1C"/>
    <w:rsid w:val="00F96657"/>
    <w:rsid w:val="00F9703F"/>
    <w:rsid w:val="00FA05C5"/>
    <w:rsid w:val="00FA332D"/>
    <w:rsid w:val="00FA34CB"/>
    <w:rsid w:val="00FA3DAD"/>
    <w:rsid w:val="00FA73FD"/>
    <w:rsid w:val="00FB1A9E"/>
    <w:rsid w:val="00FB3420"/>
    <w:rsid w:val="00FB359E"/>
    <w:rsid w:val="00FB37D8"/>
    <w:rsid w:val="00FB4B84"/>
    <w:rsid w:val="00FB5B51"/>
    <w:rsid w:val="00FC51BF"/>
    <w:rsid w:val="00FD02EC"/>
    <w:rsid w:val="00FD1117"/>
    <w:rsid w:val="00FD1D25"/>
    <w:rsid w:val="00FD68C5"/>
    <w:rsid w:val="00FD7B41"/>
    <w:rsid w:val="00FD7D6A"/>
    <w:rsid w:val="00FE24A4"/>
    <w:rsid w:val="00FF05AB"/>
    <w:rsid w:val="00FF4C64"/>
    <w:rsid w:val="00FF588F"/>
    <w:rsid w:val="00FF684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5EF7F"/>
  <w15:chartTrackingRefBased/>
  <w15:docId w15:val="{8FD62551-A58B-4477-A5DE-38D1EA98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72"/>
  </w:style>
  <w:style w:type="paragraph" w:styleId="Heading1">
    <w:name w:val="heading 1"/>
    <w:aliases w:val="1"/>
    <w:next w:val="bt"/>
    <w:link w:val="Heading1Char"/>
    <w:qFormat/>
    <w:rsid w:val="00C14788"/>
    <w:pPr>
      <w:keepNext/>
      <w:keepLines/>
      <w:pageBreakBefore/>
      <w:numPr>
        <w:numId w:val="3"/>
      </w:numPr>
      <w:pBdr>
        <w:top w:val="single" w:sz="24" w:space="3" w:color="auto"/>
        <w:bottom w:val="single" w:sz="4" w:space="3" w:color="auto"/>
      </w:pBdr>
      <w:suppressAutoHyphens/>
      <w:spacing w:after="120" w:line="240" w:lineRule="auto"/>
      <w:outlineLvl w:val="0"/>
    </w:pPr>
    <w:rPr>
      <w:rFonts w:ascii="Arial" w:eastAsia="Times New Roman" w:hAnsi="Arial" w:cs="Times New Roman"/>
      <w:b/>
      <w:caps/>
      <w:kern w:val="36"/>
      <w:sz w:val="32"/>
      <w:szCs w:val="20"/>
      <w:lang w:val="en-AU"/>
    </w:rPr>
  </w:style>
  <w:style w:type="paragraph" w:styleId="Heading2">
    <w:name w:val="heading 2"/>
    <w:aliases w:val="2"/>
    <w:basedOn w:val="Heading1"/>
    <w:next w:val="bt"/>
    <w:link w:val="Heading2Char"/>
    <w:qFormat/>
    <w:rsid w:val="00C14788"/>
    <w:pPr>
      <w:pageBreakBefore w:val="0"/>
      <w:numPr>
        <w:ilvl w:val="1"/>
      </w:numPr>
      <w:pBdr>
        <w:top w:val="none" w:sz="0" w:space="0" w:color="auto"/>
        <w:bottom w:val="none" w:sz="0" w:space="0" w:color="auto"/>
      </w:pBdr>
      <w:spacing w:before="480" w:after="0" w:line="260" w:lineRule="atLeast"/>
      <w:outlineLvl w:val="1"/>
    </w:pPr>
    <w:rPr>
      <w:caps w:val="0"/>
      <w:kern w:val="28"/>
      <w:sz w:val="29"/>
    </w:rPr>
  </w:style>
  <w:style w:type="paragraph" w:styleId="Heading3">
    <w:name w:val="heading 3"/>
    <w:aliases w:val="3"/>
    <w:basedOn w:val="Heading2"/>
    <w:next w:val="bt"/>
    <w:link w:val="Heading3Char"/>
    <w:qFormat/>
    <w:rsid w:val="00C14788"/>
    <w:pPr>
      <w:numPr>
        <w:ilvl w:val="2"/>
      </w:numPr>
      <w:tabs>
        <w:tab w:val="clear" w:pos="2137"/>
        <w:tab w:val="num" w:pos="720"/>
      </w:tabs>
      <w:spacing w:before="440"/>
      <w:ind w:left="720"/>
      <w:outlineLvl w:val="2"/>
    </w:pPr>
    <w:rPr>
      <w:sz w:val="24"/>
    </w:rPr>
  </w:style>
  <w:style w:type="paragraph" w:styleId="Heading4">
    <w:name w:val="heading 4"/>
    <w:aliases w:val="4"/>
    <w:basedOn w:val="Heading3"/>
    <w:next w:val="bt"/>
    <w:link w:val="Heading4Char"/>
    <w:qFormat/>
    <w:rsid w:val="00C14788"/>
    <w:pPr>
      <w:numPr>
        <w:ilvl w:val="3"/>
      </w:numPr>
      <w:spacing w:before="360"/>
      <w:outlineLvl w:val="3"/>
    </w:pPr>
    <w:rPr>
      <w:i/>
      <w:sz w:val="21"/>
    </w:rPr>
  </w:style>
  <w:style w:type="paragraph" w:styleId="Heading5">
    <w:name w:val="heading 5"/>
    <w:aliases w:val="5"/>
    <w:basedOn w:val="Heading4"/>
    <w:next w:val="bt"/>
    <w:link w:val="Heading5Char"/>
    <w:qFormat/>
    <w:rsid w:val="00C14788"/>
    <w:pPr>
      <w:numPr>
        <w:ilvl w:val="4"/>
      </w:numPr>
      <w:outlineLvl w:val="4"/>
    </w:pPr>
    <w:rPr>
      <w:i w:val="0"/>
      <w:sz w:val="20"/>
    </w:rPr>
  </w:style>
  <w:style w:type="paragraph" w:styleId="Heading6">
    <w:name w:val="heading 6"/>
    <w:basedOn w:val="Heading5"/>
    <w:next w:val="bt"/>
    <w:link w:val="Heading6Char"/>
    <w:qFormat/>
    <w:rsid w:val="00C14788"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6"/>
    <w:next w:val="bt"/>
    <w:link w:val="Heading7Char"/>
    <w:qFormat/>
    <w:rsid w:val="00C14788"/>
    <w:pPr>
      <w:numPr>
        <w:ilvl w:val="6"/>
      </w:numPr>
      <w:outlineLvl w:val="6"/>
    </w:pPr>
    <w:rPr>
      <w:i w:val="0"/>
      <w:caps/>
      <w:sz w:val="19"/>
      <w:szCs w:val="24"/>
    </w:rPr>
  </w:style>
  <w:style w:type="paragraph" w:styleId="Heading8">
    <w:name w:val="heading 8"/>
    <w:basedOn w:val="Heading7"/>
    <w:next w:val="bt"/>
    <w:link w:val="Heading8Char"/>
    <w:qFormat/>
    <w:rsid w:val="00C14788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bt"/>
    <w:link w:val="Heading9Char"/>
    <w:qFormat/>
    <w:rsid w:val="00C14788"/>
    <w:pPr>
      <w:numPr>
        <w:ilvl w:val="8"/>
      </w:numPr>
      <w:outlineLvl w:val="8"/>
    </w:pPr>
    <w:rPr>
      <w:b w:val="0"/>
      <w:i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8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67E"/>
    <w:pPr>
      <w:spacing w:after="200" w:line="276" w:lineRule="auto"/>
      <w:ind w:left="720"/>
      <w:contextualSpacing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37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7E"/>
  </w:style>
  <w:style w:type="paragraph" w:styleId="Footer">
    <w:name w:val="footer"/>
    <w:basedOn w:val="Normal"/>
    <w:link w:val="FooterChar"/>
    <w:uiPriority w:val="99"/>
    <w:unhideWhenUsed/>
    <w:rsid w:val="0037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7E"/>
  </w:style>
  <w:style w:type="paragraph" w:styleId="Caption">
    <w:name w:val="caption"/>
    <w:basedOn w:val="Normal"/>
    <w:next w:val="Normal"/>
    <w:uiPriority w:val="35"/>
    <w:unhideWhenUsed/>
    <w:qFormat/>
    <w:rsid w:val="00FD02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577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C6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3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6B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4933EC"/>
    <w:pPr>
      <w:spacing w:after="0" w:line="240" w:lineRule="auto"/>
    </w:pPr>
  </w:style>
  <w:style w:type="character" w:styleId="FootnoteReference">
    <w:name w:val="footnote reference"/>
    <w:uiPriority w:val="99"/>
    <w:rsid w:val="00BF462C"/>
    <w:rPr>
      <w:position w:val="6"/>
      <w:sz w:val="14"/>
    </w:rPr>
  </w:style>
  <w:style w:type="paragraph" w:customStyle="1" w:styleId="bt">
    <w:name w:val="bt"/>
    <w:link w:val="btChar1"/>
    <w:qFormat/>
    <w:rsid w:val="00C07EA3"/>
    <w:pPr>
      <w:spacing w:before="160" w:beforeAutospacing="1" w:after="0" w:line="260" w:lineRule="atLeast"/>
      <w:ind w:left="1418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tChar1">
    <w:name w:val="bt Char1"/>
    <w:link w:val="bt"/>
    <w:rsid w:val="00C07EA3"/>
    <w:rPr>
      <w:rFonts w:ascii="Times New Roman" w:eastAsia="Times New Roman" w:hAnsi="Times New Roman" w:cs="Times New Roman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406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89B"/>
    <w:rPr>
      <w:sz w:val="20"/>
      <w:szCs w:val="20"/>
    </w:rPr>
  </w:style>
  <w:style w:type="character" w:customStyle="1" w:styleId="fontstyle01">
    <w:name w:val="fontstyle01"/>
    <w:basedOn w:val="DefaultParagraphFont"/>
    <w:rsid w:val="0074359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link w:val="NoSpacing"/>
    <w:uiPriority w:val="1"/>
    <w:rsid w:val="00B74238"/>
  </w:style>
  <w:style w:type="paragraph" w:styleId="NormalWeb">
    <w:name w:val="Normal (Web)"/>
    <w:basedOn w:val="Normal"/>
    <w:uiPriority w:val="99"/>
    <w:unhideWhenUsed/>
    <w:rsid w:val="001F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1 Char"/>
    <w:basedOn w:val="DefaultParagraphFont"/>
    <w:link w:val="Heading1"/>
    <w:rsid w:val="00C14788"/>
    <w:rPr>
      <w:rFonts w:ascii="Arial" w:eastAsia="Times New Roman" w:hAnsi="Arial" w:cs="Times New Roman"/>
      <w:b/>
      <w:caps/>
      <w:kern w:val="36"/>
      <w:sz w:val="32"/>
      <w:szCs w:val="20"/>
      <w:lang w:val="en-AU"/>
    </w:rPr>
  </w:style>
  <w:style w:type="character" w:customStyle="1" w:styleId="Heading2Char">
    <w:name w:val="Heading 2 Char"/>
    <w:aliases w:val="2 Char"/>
    <w:basedOn w:val="DefaultParagraphFont"/>
    <w:link w:val="Heading2"/>
    <w:rsid w:val="00C14788"/>
    <w:rPr>
      <w:rFonts w:ascii="Arial" w:eastAsia="Times New Roman" w:hAnsi="Arial" w:cs="Times New Roman"/>
      <w:b/>
      <w:kern w:val="28"/>
      <w:sz w:val="29"/>
      <w:szCs w:val="20"/>
      <w:lang w:val="en-AU"/>
    </w:rPr>
  </w:style>
  <w:style w:type="character" w:customStyle="1" w:styleId="Heading3Char">
    <w:name w:val="Heading 3 Char"/>
    <w:aliases w:val="3 Char"/>
    <w:basedOn w:val="DefaultParagraphFont"/>
    <w:link w:val="Heading3"/>
    <w:rsid w:val="00C14788"/>
    <w:rPr>
      <w:rFonts w:ascii="Arial" w:eastAsia="Times New Roman" w:hAnsi="Arial" w:cs="Times New Roman"/>
      <w:b/>
      <w:kern w:val="28"/>
      <w:sz w:val="24"/>
      <w:szCs w:val="20"/>
      <w:lang w:val="en-AU"/>
    </w:rPr>
  </w:style>
  <w:style w:type="character" w:customStyle="1" w:styleId="Heading4Char">
    <w:name w:val="Heading 4 Char"/>
    <w:aliases w:val="4 Char"/>
    <w:basedOn w:val="DefaultParagraphFont"/>
    <w:link w:val="Heading4"/>
    <w:rsid w:val="00C14788"/>
    <w:rPr>
      <w:rFonts w:ascii="Arial" w:eastAsia="Times New Roman" w:hAnsi="Arial" w:cs="Times New Roman"/>
      <w:b/>
      <w:i/>
      <w:kern w:val="28"/>
      <w:sz w:val="21"/>
      <w:szCs w:val="20"/>
      <w:lang w:val="en-AU"/>
    </w:rPr>
  </w:style>
  <w:style w:type="character" w:customStyle="1" w:styleId="Heading5Char">
    <w:name w:val="Heading 5 Char"/>
    <w:aliases w:val="5 Char"/>
    <w:basedOn w:val="DefaultParagraphFont"/>
    <w:link w:val="Heading5"/>
    <w:rsid w:val="00C14788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14788"/>
    <w:rPr>
      <w:rFonts w:ascii="Arial" w:eastAsia="Times New Roman" w:hAnsi="Arial" w:cs="Times New Roman"/>
      <w:b/>
      <w:i/>
      <w:kern w:val="28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C14788"/>
    <w:rPr>
      <w:rFonts w:ascii="Arial" w:eastAsia="Times New Roman" w:hAnsi="Arial" w:cs="Times New Roman"/>
      <w:b/>
      <w:caps/>
      <w:kern w:val="28"/>
      <w:sz w:val="19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C14788"/>
    <w:rPr>
      <w:rFonts w:ascii="Arial" w:eastAsia="Times New Roman" w:hAnsi="Arial" w:cs="Times New Roman"/>
      <w:b/>
      <w:i/>
      <w:caps/>
      <w:kern w:val="28"/>
      <w:sz w:val="19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C14788"/>
    <w:rPr>
      <w:rFonts w:ascii="Arial" w:eastAsia="Times New Roman" w:hAnsi="Arial" w:cs="Times New Roman"/>
      <w:caps/>
      <w:kern w:val="28"/>
      <w:sz w:val="19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c.gov.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D5BF-306E-4C4D-92C1-59FB0A86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Vaso</dc:creator>
  <cp:keywords/>
  <dc:description/>
  <cp:lastModifiedBy>Esther Aigilo</cp:lastModifiedBy>
  <cp:revision>3</cp:revision>
  <cp:lastPrinted>2025-06-23T07:02:00Z</cp:lastPrinted>
  <dcterms:created xsi:type="dcterms:W3CDTF">2026-01-16T04:30:00Z</dcterms:created>
  <dcterms:modified xsi:type="dcterms:W3CDTF">2026-01-16T04:30:00Z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5ce057fd9190531ae7dcd9eecd5fb757b404374e272394adf7c8ca64009a783f</vt:lpwstr>
  </property>
</Properties>
</file>